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8B" w:rsidRPr="00EA3C45" w:rsidRDefault="000F1E8B" w:rsidP="000F1E8B">
      <w:pPr>
        <w:pStyle w:val="Title"/>
      </w:pPr>
      <w:r w:rsidRPr="00EA3C45">
        <w:t xml:space="preserve">ADDC </w:t>
      </w:r>
      <w:r w:rsidR="00517DA1">
        <w:t>August</w:t>
      </w:r>
      <w:r w:rsidRPr="00EA3C45">
        <w:t xml:space="preserve"> Bulletin</w:t>
      </w:r>
    </w:p>
    <w:p w:rsidR="00E05BD2" w:rsidRDefault="000F1E8B" w:rsidP="000F1E8B">
      <w:pPr>
        <w:pStyle w:val="Subtitle"/>
      </w:pPr>
      <w:r w:rsidRPr="00EA3C45">
        <w:t>Your monthly wrap up of disability and development news</w:t>
      </w:r>
    </w:p>
    <w:p w:rsidR="000F1E8B" w:rsidRDefault="000F1E8B" w:rsidP="000F1E8B">
      <w:pPr>
        <w:rPr>
          <w:i/>
          <w:iCs/>
        </w:rPr>
      </w:pPr>
    </w:p>
    <w:p w:rsidR="000F1E8B" w:rsidRDefault="000F1E8B" w:rsidP="000F1E8B">
      <w:pPr>
        <w:pStyle w:val="Heading1"/>
      </w:pPr>
      <w:r w:rsidRPr="00EA3C45">
        <w:t>IN THE NEWS</w:t>
      </w:r>
    </w:p>
    <w:p w:rsidR="0042175F" w:rsidRDefault="0042175F" w:rsidP="00D23A9E">
      <w:r>
        <w:t>ADDC congratulates Senator Marisa Payne and Senator Anne Ruston on their appointments as the Minister for Foreign Affairs and Assistant Minister for International Development and the Pacific, respectively.</w:t>
      </w:r>
      <w:r w:rsidR="000D4396">
        <w:t xml:space="preserve">  </w:t>
      </w:r>
      <w:r w:rsidR="009D14C9">
        <w:t xml:space="preserve">We are looking forward to working with both </w:t>
      </w:r>
      <w:r w:rsidR="000D4396">
        <w:t xml:space="preserve">to ensure that Australian Government continues </w:t>
      </w:r>
      <w:r w:rsidR="009D14C9">
        <w:t>its leadership and commitment to disability inclusive development throughout its aid program.</w:t>
      </w:r>
      <w:r w:rsidR="00FE1DA5">
        <w:t xml:space="preserve">  </w:t>
      </w:r>
      <w:r w:rsidR="00227718">
        <w:t xml:space="preserve">We also want to take the opportunity to thank Julie Bishop MP and Senator </w:t>
      </w:r>
      <w:proofErr w:type="spellStart"/>
      <w:r w:rsidR="00227718">
        <w:t>Fierravanti</w:t>
      </w:r>
      <w:proofErr w:type="spellEnd"/>
      <w:r w:rsidR="00227718">
        <w:t xml:space="preserve">-Wells for their hard work to improving the quality of life for people with disabilities in developing countries. </w:t>
      </w:r>
    </w:p>
    <w:p w:rsidR="00D23A9E" w:rsidRPr="00D23A9E" w:rsidRDefault="0042175F" w:rsidP="00D23A9E">
      <w:r>
        <w:t xml:space="preserve">If you are keen to know what the new cabinet means in terms of support for foreign aid, Ashleigh Betteridge’s </w:t>
      </w:r>
      <w:hyperlink r:id="rId5" w:history="1">
        <w:r w:rsidRPr="0042175F">
          <w:rPr>
            <w:rStyle w:val="Hyperlink"/>
          </w:rPr>
          <w:t>comprehensive overview</w:t>
        </w:r>
      </w:hyperlink>
      <w:r>
        <w:t xml:space="preserve"> on </w:t>
      </w:r>
      <w:proofErr w:type="spellStart"/>
      <w:r>
        <w:t>DevPolicy</w:t>
      </w:r>
      <w:proofErr w:type="spellEnd"/>
      <w:r>
        <w:t>.</w:t>
      </w:r>
    </w:p>
    <w:p w:rsidR="000F1E8B" w:rsidRPr="00227718" w:rsidRDefault="00227718" w:rsidP="00227718">
      <w:pPr>
        <w:pStyle w:val="Heading2"/>
      </w:pPr>
      <w:hyperlink r:id="rId6" w:history="1">
        <w:r w:rsidR="003B67DD" w:rsidRPr="00227718">
          <w:rPr>
            <w:rStyle w:val="Hyperlink"/>
            <w:color w:val="2E74B5" w:themeColor="accent1" w:themeShade="BF"/>
            <w:u w:val="none"/>
          </w:rPr>
          <w:t>Blue Pacific Approach in Disability-Inclusive Development Shared at Global Summit</w:t>
        </w:r>
      </w:hyperlink>
    </w:p>
    <w:p w:rsidR="009D14C9" w:rsidRPr="00D23A9E" w:rsidRDefault="003B67DD" w:rsidP="009D14C9">
      <w:pPr>
        <w:pStyle w:val="NormalWeb"/>
        <w:shd w:val="clear" w:color="auto" w:fill="FCFCFC"/>
        <w:spacing w:before="0" w:beforeAutospacing="0" w:after="0" w:afterAutospacing="0"/>
        <w:textAlignment w:val="baseline"/>
        <w:rPr>
          <w:rFonts w:asciiTheme="minorHAnsi" w:hAnsiTheme="minorHAnsi"/>
          <w:color w:val="333333"/>
          <w:sz w:val="22"/>
          <w:szCs w:val="22"/>
          <w:lang w:val="en-NZ"/>
        </w:rPr>
      </w:pPr>
      <w:r w:rsidRPr="003B67DD">
        <w:rPr>
          <w:color w:val="333333"/>
          <w:lang w:val="en-NZ"/>
        </w:rPr>
        <w:t xml:space="preserve">Attending the first Global Disabilities Summit in London on 23 – 24 July 2018 was a </w:t>
      </w:r>
      <w:hyperlink r:id="rId7" w:history="1">
        <w:r w:rsidRPr="00D23A9E">
          <w:rPr>
            <w:rStyle w:val="Hyperlink"/>
            <w:lang w:val="en-NZ"/>
          </w:rPr>
          <w:t>Pacific delegation consisting Government officials</w:t>
        </w:r>
      </w:hyperlink>
      <w:r w:rsidR="00D23A9E">
        <w:rPr>
          <w:color w:val="333333"/>
          <w:lang w:val="en-NZ"/>
        </w:rPr>
        <w:t xml:space="preserve"> f</w:t>
      </w:r>
      <w:r w:rsidRPr="003B67DD">
        <w:rPr>
          <w:color w:val="333333"/>
          <w:lang w:val="en-NZ"/>
        </w:rPr>
        <w:t>r</w:t>
      </w:r>
      <w:r w:rsidR="00D23A9E">
        <w:rPr>
          <w:color w:val="333333"/>
          <w:lang w:val="en-NZ"/>
        </w:rPr>
        <w:t>o</w:t>
      </w:r>
      <w:r w:rsidRPr="003B67DD">
        <w:rPr>
          <w:color w:val="333333"/>
          <w:lang w:val="en-NZ"/>
        </w:rPr>
        <w:t xml:space="preserve">m Nauru, Tuvalu and the Republic of the Marshall Islands, and the Pacific Disability Forum and representatives of Disability Persons Organisations from Vanuatu and Solomon Islands. Deputy Secretary General of the Forum Secretariat, </w:t>
      </w:r>
      <w:proofErr w:type="spellStart"/>
      <w:r w:rsidRPr="003B67DD">
        <w:rPr>
          <w:color w:val="333333"/>
          <w:lang w:val="en-NZ"/>
        </w:rPr>
        <w:t>Cristelle</w:t>
      </w:r>
      <w:proofErr w:type="spellEnd"/>
      <w:r w:rsidRPr="003B67DD">
        <w:rPr>
          <w:color w:val="333333"/>
          <w:lang w:val="en-NZ"/>
        </w:rPr>
        <w:t xml:space="preserve"> Pratt, supported the team and said that in adopting the Framework, Forum Leaders called for an inclusive, barrier-free and rights-based society for every Pacific person, in the spirit of the Blue Pacific, which promotes collective action for the good of all.</w:t>
      </w:r>
      <w:r w:rsidR="001C1AB5">
        <w:rPr>
          <w:color w:val="333333"/>
          <w:lang w:val="en-NZ"/>
        </w:rPr>
        <w:t xml:space="preserve"> </w:t>
      </w:r>
      <w:r w:rsidR="009D14C9">
        <w:rPr>
          <w:rFonts w:asciiTheme="minorHAnsi" w:hAnsiTheme="minorHAnsi"/>
          <w:color w:val="333333"/>
          <w:sz w:val="22"/>
          <w:szCs w:val="22"/>
          <w:lang w:val="en-NZ"/>
        </w:rPr>
        <w:t xml:space="preserve">Disability inclusive development </w:t>
      </w:r>
      <w:proofErr w:type="gramStart"/>
      <w:r w:rsidR="009D14C9">
        <w:rPr>
          <w:rFonts w:asciiTheme="minorHAnsi" w:hAnsiTheme="minorHAnsi"/>
          <w:color w:val="333333"/>
          <w:sz w:val="22"/>
          <w:szCs w:val="22"/>
          <w:lang w:val="en-NZ"/>
        </w:rPr>
        <w:t xml:space="preserve">has been </w:t>
      </w:r>
      <w:r w:rsidR="009D14C9" w:rsidRPr="003B67DD">
        <w:rPr>
          <w:rFonts w:asciiTheme="minorHAnsi" w:hAnsiTheme="minorHAnsi"/>
          <w:color w:val="333333"/>
          <w:sz w:val="22"/>
          <w:szCs w:val="22"/>
          <w:lang w:val="en-NZ"/>
        </w:rPr>
        <w:t>addressed</w:t>
      </w:r>
      <w:proofErr w:type="gramEnd"/>
      <w:r w:rsidR="009D14C9" w:rsidRPr="003B67DD">
        <w:rPr>
          <w:rFonts w:asciiTheme="minorHAnsi" w:hAnsiTheme="minorHAnsi"/>
          <w:color w:val="333333"/>
          <w:sz w:val="22"/>
          <w:szCs w:val="22"/>
          <w:lang w:val="en-NZ"/>
        </w:rPr>
        <w:t xml:space="preserve"> collectively at regional level </w:t>
      </w:r>
      <w:r w:rsidR="009D14C9">
        <w:rPr>
          <w:rFonts w:asciiTheme="minorHAnsi" w:hAnsiTheme="minorHAnsi"/>
          <w:color w:val="333333"/>
          <w:sz w:val="22"/>
          <w:szCs w:val="22"/>
          <w:lang w:val="en-NZ"/>
        </w:rPr>
        <w:t xml:space="preserve">in the Pacific </w:t>
      </w:r>
      <w:r w:rsidR="009D14C9" w:rsidRPr="003B67DD">
        <w:rPr>
          <w:rFonts w:asciiTheme="minorHAnsi" w:hAnsiTheme="minorHAnsi"/>
          <w:color w:val="333333"/>
          <w:sz w:val="22"/>
          <w:szCs w:val="22"/>
          <w:lang w:val="en-NZ"/>
        </w:rPr>
        <w:t>since Pacific Islands Forum Leaders’ adoption of the Pacific Regional Strategy for Disability in 2010, and subsequently the successor, Pacific Framework for the Rights of Persons with Disabilities (PFRPD) in 2016.</w:t>
      </w:r>
    </w:p>
    <w:p w:rsidR="000F1E8B" w:rsidRDefault="001C1AB5" w:rsidP="003B67DD">
      <w:pPr>
        <w:rPr>
          <w:color w:val="333333"/>
          <w:lang w:val="en-NZ"/>
        </w:rPr>
      </w:pPr>
      <w:r w:rsidRPr="001C1AB5">
        <w:rPr>
          <w:color w:val="333333"/>
          <w:lang w:val="en-NZ"/>
        </w:rPr>
        <w:t>A key feature of the PFRPD is its practical focus on the central role of persons with disabilities through their representative organisations, which remains true to the spirit of the UN Convention on the Rights of Persons with Disabilities (CRPD) being “Nothing about us without us”</w:t>
      </w:r>
      <w:r w:rsidR="00D23A9E">
        <w:rPr>
          <w:color w:val="333333"/>
          <w:lang w:val="en-NZ"/>
        </w:rPr>
        <w:t>.</w:t>
      </w:r>
    </w:p>
    <w:p w:rsidR="000F1E8B" w:rsidRDefault="000F1E8B" w:rsidP="000F1E8B">
      <w:pPr>
        <w:rPr>
          <w:rFonts w:ascii="Verdana" w:hAnsi="Verdana"/>
        </w:rPr>
      </w:pPr>
    </w:p>
    <w:p w:rsidR="000F1E8B" w:rsidRDefault="000F1E8B" w:rsidP="000F1E8B">
      <w:pPr>
        <w:pStyle w:val="Heading1"/>
        <w:rPr>
          <w:rFonts w:ascii="Verdana" w:hAnsi="Verdana"/>
        </w:rPr>
      </w:pPr>
      <w:r w:rsidRPr="00EA3C45">
        <w:t>NEW RESOURCES</w:t>
      </w:r>
    </w:p>
    <w:p w:rsidR="00674A9C" w:rsidRPr="003B67DD" w:rsidRDefault="00227718" w:rsidP="007947BF">
      <w:pPr>
        <w:pStyle w:val="Heading2"/>
        <w:rPr>
          <w:rStyle w:val="Heading2Char"/>
          <w:b/>
        </w:rPr>
      </w:pPr>
      <w:hyperlink r:id="rId8" w:history="1">
        <w:r w:rsidR="00674A9C" w:rsidRPr="003B67DD">
          <w:rPr>
            <w:rStyle w:val="Hyperlink"/>
            <w:b/>
          </w:rPr>
          <w:t>Disability Data Portal</w:t>
        </w:r>
      </w:hyperlink>
    </w:p>
    <w:p w:rsidR="000A3F9C" w:rsidRDefault="00F73121" w:rsidP="007947BF">
      <w:r>
        <w:t>Leonard Cheshire and the UK Department for International Development (</w:t>
      </w:r>
      <w:proofErr w:type="spellStart"/>
      <w:r>
        <w:t>DfID</w:t>
      </w:r>
      <w:proofErr w:type="spellEnd"/>
      <w:r>
        <w:t>)</w:t>
      </w:r>
      <w:r w:rsidR="00674A9C" w:rsidRPr="00674A9C">
        <w:t xml:space="preserve"> launched </w:t>
      </w:r>
      <w:r>
        <w:t xml:space="preserve">the following </w:t>
      </w:r>
      <w:hyperlink r:id="rId9" w:history="1">
        <w:r w:rsidRPr="009D14C9">
          <w:rPr>
            <w:rStyle w:val="Hyperlink"/>
          </w:rPr>
          <w:t>web</w:t>
        </w:r>
        <w:r w:rsidRPr="009D14C9">
          <w:rPr>
            <w:rStyle w:val="Hyperlink"/>
          </w:rPr>
          <w:t xml:space="preserve"> </w:t>
        </w:r>
        <w:r w:rsidRPr="009D14C9">
          <w:rPr>
            <w:rStyle w:val="Hyperlink"/>
          </w:rPr>
          <w:t>portal</w:t>
        </w:r>
      </w:hyperlink>
      <w:r w:rsidR="007947BF">
        <w:t xml:space="preserve"> </w:t>
      </w:r>
      <w:r>
        <w:t xml:space="preserve"> </w:t>
      </w:r>
      <w:r w:rsidR="00674A9C" w:rsidRPr="00674A9C">
        <w:t xml:space="preserve">as part of the Global Disability Summit. </w:t>
      </w:r>
      <w:r w:rsidR="007947BF">
        <w:t xml:space="preserve">This </w:t>
      </w:r>
      <w:r w:rsidR="007947BF">
        <w:rPr>
          <w:rFonts w:ascii="Helvetica" w:hAnsi="Helvetica" w:cs="Helvetica"/>
          <w:color w:val="000000"/>
          <w:lang w:val="en"/>
        </w:rPr>
        <w:t>provides a snapshot of the data globally available on people with disabilities in 40 countries. The portal also identifies where there are gaps in the current body of data. </w:t>
      </w:r>
    </w:p>
    <w:p w:rsidR="000A3F9C" w:rsidRPr="007947BF" w:rsidRDefault="000A3F9C" w:rsidP="007947BF">
      <w:pPr>
        <w:pStyle w:val="Heading2"/>
        <w:rPr>
          <w:rStyle w:val="Heading2Char"/>
        </w:rPr>
      </w:pPr>
      <w:r w:rsidRPr="007947BF">
        <w:rPr>
          <w:rStyle w:val="Heading2Char"/>
        </w:rPr>
        <w:t>Gender equality, Disability Inclusion and Leadership for sustainable development.</w:t>
      </w:r>
    </w:p>
    <w:p w:rsidR="000A3F9C" w:rsidRPr="000A3F9C" w:rsidRDefault="007947BF" w:rsidP="007305B0">
      <w:pPr>
        <w:spacing w:after="0"/>
      </w:pPr>
      <w:r>
        <w:t xml:space="preserve">CBM Australia have launched a </w:t>
      </w:r>
      <w:hyperlink r:id="rId10" w:history="1">
        <w:r w:rsidRPr="007947BF">
          <w:rPr>
            <w:rStyle w:val="Hyperlink"/>
          </w:rPr>
          <w:t>new advocacy repo</w:t>
        </w:r>
        <w:r w:rsidRPr="007947BF">
          <w:rPr>
            <w:rStyle w:val="Hyperlink"/>
          </w:rPr>
          <w:t>r</w:t>
        </w:r>
        <w:r w:rsidRPr="007947BF">
          <w:rPr>
            <w:rStyle w:val="Hyperlink"/>
          </w:rPr>
          <w:t>t</w:t>
        </w:r>
      </w:hyperlink>
      <w:r>
        <w:t xml:space="preserve"> in their series on ‘Leave No One Behind’, this time focusing on women and girls with disabilities. </w:t>
      </w:r>
      <w:bookmarkStart w:id="0" w:name="_GoBack"/>
      <w:bookmarkEnd w:id="0"/>
      <w:r w:rsidR="000A3F9C" w:rsidRPr="000A3F9C">
        <w:t>Women and girls with disabilities experience complex layers of marginalisation, and face heightened barriers to achieving the targets set out in the SDGs framework. In order to truly ‘end all forms of discrimination against all women and girls everywhere’, particular attention must be given to the substantial global community of women and girls living at the intersection of gender and disability discrimination.</w:t>
      </w:r>
    </w:p>
    <w:p w:rsidR="000A3F9C" w:rsidRDefault="000A3F9C" w:rsidP="000A3F9C">
      <w:pPr>
        <w:spacing w:after="0"/>
        <w:rPr>
          <w:rStyle w:val="Heading2Char"/>
          <w:rFonts w:asciiTheme="minorHAnsi" w:hAnsiTheme="minorHAnsi"/>
          <w:sz w:val="22"/>
          <w:szCs w:val="22"/>
        </w:rPr>
      </w:pPr>
    </w:p>
    <w:p w:rsidR="001E3967" w:rsidRPr="00B641E4" w:rsidRDefault="00227718" w:rsidP="00B641E4">
      <w:pPr>
        <w:spacing w:after="0" w:line="240" w:lineRule="auto"/>
        <w:rPr>
          <w:rFonts w:asciiTheme="majorHAnsi" w:hAnsiTheme="majorHAnsi"/>
          <w:b/>
          <w:color w:val="2E74B5"/>
          <w:lang w:val="en-US"/>
        </w:rPr>
      </w:pPr>
      <w:hyperlink r:id="rId11" w:history="1">
        <w:proofErr w:type="spellStart"/>
        <w:r w:rsidR="001E3967" w:rsidRPr="00B641E4">
          <w:rPr>
            <w:rStyle w:val="Hyperlink"/>
            <w:rFonts w:asciiTheme="majorHAnsi" w:hAnsiTheme="majorHAnsi"/>
            <w:b/>
            <w:lang w:val="en-US"/>
          </w:rPr>
          <w:t>Qaderoon</w:t>
        </w:r>
        <w:proofErr w:type="spellEnd"/>
        <w:r w:rsidR="001E3967" w:rsidRPr="00B641E4">
          <w:rPr>
            <w:rStyle w:val="Hyperlink"/>
            <w:rFonts w:asciiTheme="majorHAnsi" w:hAnsiTheme="majorHAnsi"/>
            <w:b/>
            <w:lang w:val="en-US"/>
          </w:rPr>
          <w:t xml:space="preserve"> Network Contributes to the Launch of “Guide for Business on the Rights of Persons with Disabilities” Globally</w:t>
        </w:r>
      </w:hyperlink>
    </w:p>
    <w:p w:rsidR="001E3967" w:rsidRPr="001E3967" w:rsidRDefault="001E3967" w:rsidP="00B641E4">
      <w:pPr>
        <w:spacing w:after="0" w:line="240" w:lineRule="auto"/>
        <w:rPr>
          <w:rFonts w:eastAsia="Times New Roman" w:cs="Times New Roman"/>
          <w:lang w:val="en-US" w:eastAsia="en-AU"/>
        </w:rPr>
      </w:pPr>
      <w:proofErr w:type="spellStart"/>
      <w:r w:rsidRPr="001E3967">
        <w:rPr>
          <w:rFonts w:eastAsia="Times New Roman" w:cs="Times New Roman"/>
          <w:lang w:val="en-US" w:eastAsia="en-AU"/>
        </w:rPr>
        <w:t>Qaderoon</w:t>
      </w:r>
      <w:proofErr w:type="spellEnd"/>
      <w:r w:rsidRPr="001E3967">
        <w:rPr>
          <w:rFonts w:eastAsia="Times New Roman" w:cs="Times New Roman"/>
          <w:lang w:val="en-US" w:eastAsia="en-AU"/>
        </w:rPr>
        <w:t xml:space="preserve"> Network issued the Arabic version of the Employers “Rights for Persons with Disabilities Guide”, which was developed jointly by the UN Global Compact and the ILO.</w:t>
      </w:r>
    </w:p>
    <w:p w:rsidR="00B641E4" w:rsidRDefault="00B641E4" w:rsidP="00B641E4">
      <w:pPr>
        <w:spacing w:after="0" w:line="240" w:lineRule="auto"/>
        <w:rPr>
          <w:rFonts w:eastAsia="Times New Roman" w:cs="Times New Roman"/>
          <w:lang w:val="en-US" w:eastAsia="en-AU"/>
        </w:rPr>
      </w:pPr>
    </w:p>
    <w:p w:rsidR="001E3967" w:rsidRPr="001E3967" w:rsidRDefault="001E3967" w:rsidP="00B641E4">
      <w:pPr>
        <w:spacing w:after="0" w:line="240" w:lineRule="auto"/>
        <w:rPr>
          <w:rFonts w:eastAsia="Times New Roman" w:cs="Times New Roman"/>
          <w:lang w:val="en-US" w:eastAsia="en-AU"/>
        </w:rPr>
      </w:pPr>
      <w:r w:rsidRPr="001E3967">
        <w:rPr>
          <w:rFonts w:eastAsia="Times New Roman" w:cs="Times New Roman"/>
          <w:lang w:val="en-US" w:eastAsia="en-AU"/>
        </w:rPr>
        <w:t>The “Guide for business on the rights of persons with disabilities – How business can respect and support the rights of persons with disabilities and benefit from inclusion” suggests concrete actions and measures companies can take to implement good practices that are inclusive of persons with disabilities in the workplace, marketplace and in the community – in alignment with relevant UN conventions and frameworks.</w:t>
      </w:r>
    </w:p>
    <w:p w:rsidR="00B641E4" w:rsidRDefault="00B641E4" w:rsidP="00B641E4">
      <w:pPr>
        <w:pStyle w:val="NormalWeb"/>
        <w:spacing w:before="0" w:beforeAutospacing="0" w:after="0" w:afterAutospacing="0"/>
        <w:rPr>
          <w:rFonts w:asciiTheme="minorHAnsi" w:hAnsiTheme="minorHAnsi"/>
          <w:sz w:val="22"/>
          <w:szCs w:val="22"/>
          <w:lang w:val="en-US"/>
        </w:rPr>
      </w:pPr>
    </w:p>
    <w:p w:rsidR="00B641E4" w:rsidRPr="00B641E4" w:rsidRDefault="00B641E4" w:rsidP="00B641E4">
      <w:pPr>
        <w:pStyle w:val="NormalWeb"/>
        <w:spacing w:before="0" w:beforeAutospacing="0" w:after="0" w:afterAutospacing="0"/>
        <w:rPr>
          <w:rFonts w:asciiTheme="minorHAnsi" w:hAnsiTheme="minorHAnsi"/>
          <w:sz w:val="22"/>
          <w:szCs w:val="22"/>
          <w:lang w:val="en-US"/>
        </w:rPr>
      </w:pPr>
      <w:r w:rsidRPr="00B641E4">
        <w:rPr>
          <w:rFonts w:asciiTheme="minorHAnsi" w:hAnsiTheme="minorHAnsi"/>
          <w:sz w:val="22"/>
          <w:szCs w:val="22"/>
          <w:lang w:val="en-US"/>
        </w:rPr>
        <w:t xml:space="preserve">The Arabic version of the manual </w:t>
      </w:r>
      <w:proofErr w:type="gramStart"/>
      <w:r w:rsidRPr="00B641E4">
        <w:rPr>
          <w:rFonts w:asciiTheme="minorHAnsi" w:hAnsiTheme="minorHAnsi"/>
          <w:sz w:val="22"/>
          <w:szCs w:val="22"/>
          <w:lang w:val="en-US"/>
        </w:rPr>
        <w:t>can be downloaded</w:t>
      </w:r>
      <w:proofErr w:type="gramEnd"/>
      <w:r w:rsidRPr="00B641E4">
        <w:rPr>
          <w:rFonts w:asciiTheme="minorHAnsi" w:hAnsiTheme="minorHAnsi"/>
          <w:sz w:val="22"/>
          <w:szCs w:val="22"/>
          <w:lang w:val="en-US"/>
        </w:rPr>
        <w:t xml:space="preserve"> on the </w:t>
      </w:r>
      <w:hyperlink r:id="rId12" w:history="1">
        <w:r w:rsidRPr="007305B0">
          <w:rPr>
            <w:rStyle w:val="Hyperlink"/>
            <w:rFonts w:asciiTheme="minorHAnsi" w:hAnsiTheme="minorHAnsi"/>
            <w:sz w:val="22"/>
            <w:szCs w:val="22"/>
            <w:lang w:val="en-US"/>
          </w:rPr>
          <w:t>ILO website</w:t>
        </w:r>
      </w:hyperlink>
      <w:r w:rsidR="007305B0">
        <w:rPr>
          <w:rFonts w:asciiTheme="minorHAnsi" w:hAnsiTheme="minorHAnsi"/>
          <w:sz w:val="22"/>
          <w:szCs w:val="22"/>
          <w:lang w:val="en-US"/>
        </w:rPr>
        <w:t xml:space="preserve"> including a</w:t>
      </w:r>
      <w:r>
        <w:rPr>
          <w:rFonts w:asciiTheme="minorHAnsi" w:hAnsiTheme="minorHAnsi"/>
          <w:sz w:val="22"/>
          <w:szCs w:val="22"/>
          <w:lang w:val="en-US"/>
        </w:rPr>
        <w:t xml:space="preserve"> </w:t>
      </w:r>
      <w:hyperlink r:id="rId13" w:history="1">
        <w:r w:rsidRPr="007305B0">
          <w:rPr>
            <w:rStyle w:val="Hyperlink"/>
            <w:rFonts w:asciiTheme="minorHAnsi" w:hAnsiTheme="minorHAnsi"/>
            <w:sz w:val="22"/>
            <w:szCs w:val="22"/>
            <w:lang w:val="en-US"/>
          </w:rPr>
          <w:t>screen reader version</w:t>
        </w:r>
      </w:hyperlink>
      <w:r>
        <w:rPr>
          <w:rFonts w:asciiTheme="minorHAnsi" w:hAnsiTheme="minorHAnsi"/>
          <w:sz w:val="22"/>
          <w:szCs w:val="22"/>
          <w:lang w:val="en-US"/>
        </w:rPr>
        <w:t>.</w:t>
      </w:r>
      <w:r w:rsidRPr="00B641E4">
        <w:rPr>
          <w:rFonts w:asciiTheme="minorHAnsi" w:hAnsiTheme="minorHAnsi"/>
          <w:sz w:val="22"/>
          <w:szCs w:val="22"/>
          <w:lang w:val="en-US"/>
        </w:rPr>
        <w:t xml:space="preserve"> </w:t>
      </w:r>
    </w:p>
    <w:p w:rsidR="00FE1DA5" w:rsidRDefault="00FE1DA5" w:rsidP="00D55F3C">
      <w:pPr>
        <w:spacing w:after="0" w:line="240" w:lineRule="auto"/>
        <w:rPr>
          <w:rStyle w:val="Hyperlink"/>
          <w:rFonts w:asciiTheme="majorHAnsi" w:eastAsiaTheme="majorEastAsia" w:hAnsiTheme="majorHAnsi" w:cstheme="majorBidi"/>
          <w:b/>
          <w:sz w:val="26"/>
          <w:szCs w:val="26"/>
        </w:rPr>
      </w:pPr>
    </w:p>
    <w:p w:rsidR="00D55F3C" w:rsidRDefault="00227718" w:rsidP="00D55F3C">
      <w:pPr>
        <w:spacing w:after="0" w:line="240" w:lineRule="auto"/>
      </w:pPr>
      <w:hyperlink r:id="rId14" w:history="1">
        <w:r w:rsidR="00D55F3C" w:rsidRPr="00D55F3C">
          <w:rPr>
            <w:rStyle w:val="Hyperlink"/>
            <w:rFonts w:asciiTheme="majorHAnsi" w:eastAsiaTheme="majorEastAsia" w:hAnsiTheme="majorHAnsi" w:cstheme="majorBidi"/>
            <w:b/>
            <w:sz w:val="26"/>
            <w:szCs w:val="26"/>
          </w:rPr>
          <w:t>Hosting a Gallaudet Student Intern</w:t>
        </w:r>
      </w:hyperlink>
      <w:r w:rsidR="00517DA1">
        <w:rPr>
          <w:rStyle w:val="Heading2Char"/>
        </w:rPr>
        <w:t xml:space="preserve"> </w:t>
      </w:r>
      <w:r w:rsidR="000F1E8B" w:rsidRPr="000F1E8B">
        <w:rPr>
          <w:rStyle w:val="Heading2Char"/>
        </w:rPr>
        <w:br/>
      </w:r>
      <w:r w:rsidR="00D55F3C">
        <w:t xml:space="preserve">Gallaudet is the world's first and only university designed for deaf and hard of hearing students. Every year, a number of Gallaudet </w:t>
      </w:r>
      <w:proofErr w:type="gramStart"/>
      <w:r w:rsidR="00D55F3C">
        <w:t>students</w:t>
      </w:r>
      <w:proofErr w:type="gramEnd"/>
      <w:r w:rsidR="00D55F3C">
        <w:t xml:space="preserve"> complete internships with organisations in other countries.</w:t>
      </w:r>
      <w:r w:rsidR="00517DA1">
        <w:t xml:space="preserve"> </w:t>
      </w:r>
      <w:r w:rsidR="00D55F3C">
        <w:t>They have contacted us to see if we know of any organisations that would be interested in hosting a Gallaudet student as an intern.</w:t>
      </w:r>
    </w:p>
    <w:p w:rsidR="00D55F3C" w:rsidRDefault="00D55F3C" w:rsidP="00D55F3C">
      <w:pPr>
        <w:spacing w:after="0" w:line="240" w:lineRule="auto"/>
      </w:pPr>
    </w:p>
    <w:p w:rsidR="00D55F3C" w:rsidRDefault="007305B0" w:rsidP="00D55F3C">
      <w:r>
        <w:t xml:space="preserve">This </w:t>
      </w:r>
      <w:hyperlink r:id="rId15" w:history="1">
        <w:r w:rsidRPr="007305B0">
          <w:rPr>
            <w:rStyle w:val="Hyperlink"/>
          </w:rPr>
          <w:t>form</w:t>
        </w:r>
      </w:hyperlink>
      <w:r>
        <w:t xml:space="preserve"> enables users </w:t>
      </w:r>
      <w:r w:rsidR="00D55F3C">
        <w:t>to write about what your organisation does, what time of years works best for you, what type of student you are looking for (major, degree level, language abilities, etc.), and more. They use this form to check out new internship sites and better understand your organisation. Submitting information to the form does not mea</w:t>
      </w:r>
      <w:r>
        <w:t xml:space="preserve">n that you must commit to this but </w:t>
      </w:r>
      <w:r w:rsidR="00D55F3C">
        <w:t>is just the first step in making a connection and showing interest.</w:t>
      </w:r>
    </w:p>
    <w:p w:rsidR="00D55F3C" w:rsidRDefault="00D55F3C" w:rsidP="00D55F3C">
      <w:r>
        <w:t>Please contact the office of Education Abroad (</w:t>
      </w:r>
      <w:hyperlink r:id="rId16" w:history="1">
        <w:r>
          <w:rPr>
            <w:rStyle w:val="Hyperlink"/>
          </w:rPr>
          <w:t>abroad@gallaudet.edu</w:t>
        </w:r>
      </w:hyperlink>
      <w:r>
        <w:t xml:space="preserve">) with any questions about this form (or anything else related to international internships). </w:t>
      </w:r>
    </w:p>
    <w:p w:rsidR="000F1E8B" w:rsidRDefault="000F1E8B" w:rsidP="000F1E8B"/>
    <w:p w:rsidR="00690280" w:rsidRDefault="000F1E8B" w:rsidP="00910B19">
      <w:pPr>
        <w:spacing w:after="0" w:line="240" w:lineRule="auto"/>
        <w:rPr>
          <w:rFonts w:asciiTheme="majorHAnsi" w:hAnsiTheme="majorHAnsi"/>
          <w:color w:val="2E74B5"/>
          <w:sz w:val="32"/>
          <w:szCs w:val="32"/>
        </w:rPr>
      </w:pPr>
      <w:r w:rsidRPr="00910B19">
        <w:rPr>
          <w:rFonts w:asciiTheme="majorHAnsi" w:hAnsiTheme="majorHAnsi"/>
          <w:color w:val="2E74B5"/>
          <w:sz w:val="32"/>
          <w:szCs w:val="32"/>
        </w:rPr>
        <w:lastRenderedPageBreak/>
        <w:t>JOBS AND FUNDING OPPORTUNITIES</w:t>
      </w:r>
    </w:p>
    <w:p w:rsidR="00690280" w:rsidRPr="00690280" w:rsidRDefault="00227718" w:rsidP="00910B19">
      <w:pPr>
        <w:spacing w:after="0" w:line="240" w:lineRule="auto"/>
        <w:rPr>
          <w:b/>
          <w:sz w:val="26"/>
          <w:szCs w:val="26"/>
        </w:rPr>
      </w:pPr>
      <w:hyperlink r:id="rId17" w:history="1">
        <w:r w:rsidR="00690280" w:rsidRPr="007267B1">
          <w:rPr>
            <w:rStyle w:val="Hyperlink"/>
            <w:b/>
            <w:sz w:val="26"/>
            <w:szCs w:val="26"/>
          </w:rPr>
          <w:t>Disability Rights Fund: Program Officer (Pacific Islands Countries)</w:t>
        </w:r>
      </w:hyperlink>
    </w:p>
    <w:p w:rsidR="00690280" w:rsidRDefault="00690280" w:rsidP="00690280">
      <w:pPr>
        <w:shd w:val="clear" w:color="auto" w:fill="FFFFFF"/>
        <w:spacing w:after="0" w:line="240" w:lineRule="auto"/>
        <w:rPr>
          <w:rFonts w:eastAsia="Times New Roman" w:cs="Arial"/>
          <w:color w:val="000000"/>
          <w:lang w:val="en-US" w:eastAsia="en-AU"/>
        </w:rPr>
      </w:pPr>
      <w:r w:rsidRPr="00690280">
        <w:rPr>
          <w:rFonts w:eastAsia="Times New Roman" w:cs="Arial"/>
          <w:color w:val="000000"/>
          <w:lang w:val="en-US" w:eastAsia="en-AU"/>
        </w:rPr>
        <w:t xml:space="preserve">The Program Officer is an exciting position working closely with the disability rights movement in </w:t>
      </w:r>
      <w:proofErr w:type="gramStart"/>
      <w:r w:rsidRPr="00690280">
        <w:rPr>
          <w:rFonts w:eastAsia="Times New Roman" w:cs="Arial"/>
          <w:color w:val="000000"/>
          <w:lang w:val="en-US" w:eastAsia="en-AU"/>
        </w:rPr>
        <w:t>Pacific Islands</w:t>
      </w:r>
      <w:proofErr w:type="gramEnd"/>
      <w:r w:rsidRPr="00690280">
        <w:rPr>
          <w:rFonts w:eastAsia="Times New Roman" w:cs="Arial"/>
          <w:color w:val="000000"/>
          <w:lang w:val="en-US" w:eastAsia="en-AU"/>
        </w:rPr>
        <w:t xml:space="preserve"> countries (PICs). The Program Officer will help support the grantmaking of the Disability Rights Fund and the Disability Rights Advocacy Fund in the Pacific Islands region (Cook Islands, Federated States of Micronesia, Fiji, Kiribati, Marshall Islands, Nauru, Niue, Palau, Papua New Guinea, Samoa, Solomon Islands, Tonga, Tuvalu, Vanuatu), as part of a wider international team.  Candidates from the Pacific Islands region are strongly preferred, but we will accept candidates from Australia / New Zealand.</w:t>
      </w:r>
    </w:p>
    <w:p w:rsidR="00343F51" w:rsidRDefault="007267B1" w:rsidP="00FE1DA5">
      <w:pPr>
        <w:shd w:val="clear" w:color="auto" w:fill="FFFFFF"/>
        <w:spacing w:after="0" w:line="240" w:lineRule="auto"/>
        <w:rPr>
          <w:rFonts w:eastAsia="Times New Roman" w:cs="Arial"/>
          <w:b/>
          <w:color w:val="000000"/>
          <w:lang w:val="en-US" w:eastAsia="en-AU"/>
        </w:rPr>
      </w:pPr>
      <w:r w:rsidRPr="007267B1">
        <w:rPr>
          <w:rFonts w:eastAsia="Times New Roman" w:cs="Arial"/>
          <w:b/>
          <w:color w:val="000000"/>
          <w:lang w:val="en-US" w:eastAsia="en-AU"/>
        </w:rPr>
        <w:t xml:space="preserve">Deadline: </w:t>
      </w:r>
      <w:r w:rsidR="00690280" w:rsidRPr="007267B1">
        <w:rPr>
          <w:rFonts w:eastAsia="Times New Roman" w:cs="Arial"/>
          <w:b/>
          <w:color w:val="000000"/>
          <w:lang w:val="en-US" w:eastAsia="en-AU"/>
        </w:rPr>
        <w:t xml:space="preserve">Applications </w:t>
      </w:r>
      <w:proofErr w:type="gramStart"/>
      <w:r w:rsidR="00690280" w:rsidRPr="007267B1">
        <w:rPr>
          <w:rFonts w:eastAsia="Times New Roman" w:cs="Arial"/>
          <w:b/>
          <w:color w:val="000000"/>
          <w:lang w:val="en-US" w:eastAsia="en-AU"/>
        </w:rPr>
        <w:t>will be accepted</w:t>
      </w:r>
      <w:proofErr w:type="gramEnd"/>
      <w:r w:rsidR="00690280" w:rsidRPr="007267B1">
        <w:rPr>
          <w:rFonts w:eastAsia="Times New Roman" w:cs="Arial"/>
          <w:b/>
          <w:color w:val="000000"/>
          <w:lang w:val="en-US" w:eastAsia="en-AU"/>
        </w:rPr>
        <w:t xml:space="preserve"> on a rolling basis.</w:t>
      </w:r>
    </w:p>
    <w:p w:rsidR="00AD65F2" w:rsidRPr="00FE1DA5" w:rsidRDefault="00343F51" w:rsidP="00FE1DA5">
      <w:pPr>
        <w:spacing w:after="0" w:line="240" w:lineRule="auto"/>
        <w:rPr>
          <w:rFonts w:ascii="Times New Roman" w:eastAsia="Times New Roman" w:hAnsi="Times New Roman" w:cs="Times New Roman"/>
          <w:sz w:val="24"/>
          <w:szCs w:val="24"/>
          <w:lang w:eastAsia="en-AU"/>
        </w:rPr>
      </w:pPr>
      <w:r w:rsidRPr="00343F51">
        <w:rPr>
          <w:rFonts w:ascii="Times New Roman" w:eastAsia="Times New Roman" w:hAnsi="Times New Roman" w:cs="Times New Roman"/>
          <w:noProof/>
          <w:sz w:val="24"/>
          <w:szCs w:val="24"/>
          <w:lang w:eastAsia="en-AU"/>
        </w:rPr>
        <mc:AlternateContent>
          <mc:Choice Requires="wps">
            <w:drawing>
              <wp:inline distT="0" distB="0" distL="0" distR="0">
                <wp:extent cx="9525" cy="9525"/>
                <wp:effectExtent l="0" t="0" r="0" b="0"/>
                <wp:docPr id="2" name="Rectangle 2" descr="https://d.adroll.com/cm/aol/out?advertisable=LJ47O4NU2FD5BLXPI6L3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658E1" id="Rectangle 2" o:spid="_x0000_s1026" alt="https://d.adroll.com/cm/aol/out?advertisable=LJ47O4NU2FD5BLXPI6L3M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nA5QIAAP8FAAAOAAAAZHJzL2Uyb0RvYy54bWysVMlu2zAQvRfoPxC8K1oiLxKiBIkVFS2c&#10;BU0D9EqLlEWUIlWSjpwW/fcOKdvZLkVbHQhyhnrzZuZxTs62nUAPTBuuZIHjowgjJmtFuVwX+P5L&#10;FcwxMpZISoSSrMCPzOCz0/fvToY+Z4lqlaBMIwCRJh/6ArfW9nkYmrplHTFHqmcSnI3SHbFw1OuQ&#10;ajIAeifCJIqm4aA07bWqmTFgLUcnPvX4TcNqe9M0hlkkCgzcrF+1X1duDU9PSL7WpG95vaNB/oJF&#10;R7iEoAeokliCNpq/gep4rZVRjT2qVReqpuE18zlANnH0Kpu7lvTM5wLFMf2hTOb/wdbXD7cacVrg&#10;BCNJOmjRZygakWvBEJgoMzWUy7XFQF/oEaFaCeHZ111IlAjVxp4RChqw3JCVYMXyUzq7Sa/vk6qc&#10;XCy/3n6cLo+vzl2pBwCBiHf9rXbFMv1S1d8MkmrRQkR2bnqIDTICKnuT1mpoGaGQc+wgwhcY7mAA&#10;Da2GK0WBPNlY5RuxbXTnYkCJ0db3+/HQb7a1qAZjNkkmGNXg8DuHTvL9j7029gNTHXKbAmtg5oHJ&#10;w9LY8er+iosjVcWFADvJhXxhAMzRAmHhV+dzBLw6fmZRdjm/nKdBmkwvgzQqy+C8WqTBtIpnk/K4&#10;XCzK+JeLG6d5yyll0oXZKzVO/0wJuzczauygVaMEpw7OUTJ6vVoIjR4IvJTKf77c4Hm6Fr6k4esF&#10;ubxKKU7S6CLJgmo6nwVplU6CbBbNgyjOLrJplGZpWb1Mackl+/eU0LDro0/nifSr3CL/vc2N5B23&#10;MIsE7wo8P1wiuVPfpaS+tZZwMe6flcLRfyoFtHvfaK9VJ89R+StFH0GqWoGcYBa5FwPtU/oHRgNM&#10;oAKb7xuiGUbiowS5Z3GaupHlD+lklsBBP/esnnuIrAGqwBajcbuw45jb9JqvW4gUe/lKdQ5PpOFe&#10;wu75jKx2DwumjM9kNxHdGHt+9ree5vbpb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BxL5nA5QIAAP8FAAAOAAAAAAAAAAAAAAAA&#10;AC4CAABkcnMvZTJvRG9jLnhtbFBLAQItABQABgAIAAAAIQDUCNk32AAAAAEBAAAPAAAAAAAAAAAA&#10;AAAAAD8FAABkcnMvZG93bnJldi54bWxQSwUGAAAAAAQABADzAAAARAYAAAAA&#10;" filled="f" stroked="f">
                <o:lock v:ext="edit" aspectratio="t"/>
                <w10:anchorlock/>
              </v:rect>
            </w:pict>
          </mc:Fallback>
        </mc:AlternateContent>
      </w:r>
    </w:p>
    <w:p w:rsidR="000F1E8B" w:rsidRPr="00EA3C45" w:rsidRDefault="000F1E8B" w:rsidP="000F1E8B">
      <w:pPr>
        <w:pStyle w:val="Heading1"/>
      </w:pPr>
      <w:r w:rsidRPr="00EA3C45">
        <w:t>CONFERENCES AND EVENTS</w:t>
      </w:r>
    </w:p>
    <w:p w:rsidR="00015A9A" w:rsidRPr="00EE2C52" w:rsidRDefault="000F1E8B" w:rsidP="000F1E8B">
      <w:pPr>
        <w:rPr>
          <w:rStyle w:val="Strong"/>
          <w:rFonts w:cs="Helvetica"/>
          <w:b w:val="0"/>
          <w:color w:val="202020"/>
        </w:rPr>
      </w:pPr>
      <w:r w:rsidRPr="00EA3C45">
        <w:br/>
      </w:r>
      <w:hyperlink r:id="rId18" w:history="1">
        <w:r w:rsidR="00015A9A" w:rsidRPr="00EE2C52">
          <w:rPr>
            <w:rStyle w:val="Hyperlink"/>
            <w:rFonts w:cs="Helvetica"/>
            <w:b/>
          </w:rPr>
          <w:t>Save the Dates: WFD-WASLI International Sign Interpreter Accreditation Application 2018</w:t>
        </w:r>
      </w:hyperlink>
    </w:p>
    <w:p w:rsidR="00EE2C52" w:rsidRPr="00EE2C52" w:rsidRDefault="00EE2C52" w:rsidP="00EE2C52">
      <w:pPr>
        <w:spacing w:before="150" w:after="150" w:line="240" w:lineRule="auto"/>
        <w:rPr>
          <w:rFonts w:cs="Helvetica"/>
          <w:color w:val="202020"/>
        </w:rPr>
      </w:pPr>
      <w:r w:rsidRPr="00EE2C52">
        <w:rPr>
          <w:rFonts w:cs="Helvetica"/>
          <w:color w:val="202020"/>
        </w:rPr>
        <w:t xml:space="preserve">World Federation of the Deaf and World Association of Sign Language Interpreters are pleased to invite practitioners to save the dates for the application of the WFD-WASLI International Sign Interpreter Accreditation that will open from </w:t>
      </w:r>
      <w:r w:rsidRPr="00EE2C52">
        <w:rPr>
          <w:rStyle w:val="Strong"/>
          <w:rFonts w:cs="Helvetica"/>
          <w:color w:val="202020"/>
        </w:rPr>
        <w:t>Monday, 3 September to Monday, 8 October 2018. </w:t>
      </w:r>
    </w:p>
    <w:p w:rsidR="00EE2C52" w:rsidRPr="00EE2C52" w:rsidRDefault="00EE2C52" w:rsidP="00EE2C52">
      <w:pPr>
        <w:spacing w:line="240" w:lineRule="auto"/>
        <w:rPr>
          <w:rFonts w:cs="Helvetica"/>
          <w:color w:val="202020"/>
        </w:rPr>
      </w:pPr>
      <w:r w:rsidRPr="00EE2C52">
        <w:rPr>
          <w:rFonts w:cs="Helvetica"/>
          <w:color w:val="202020"/>
        </w:rPr>
        <w:t>Potential candidates are highly encouraged to apply. We would appreciate if you could share this to those who are eligible to apply</w:t>
      </w:r>
    </w:p>
    <w:p w:rsidR="00EE2C52" w:rsidRPr="00EE2C52" w:rsidRDefault="00EE2C52" w:rsidP="00EE2C52">
      <w:pPr>
        <w:spacing w:line="240" w:lineRule="auto"/>
        <w:rPr>
          <w:rStyle w:val="Strong"/>
          <w:rFonts w:cs="Helvetica"/>
          <w:color w:val="202020"/>
        </w:rPr>
      </w:pPr>
      <w:r w:rsidRPr="00EE2C52">
        <w:rPr>
          <w:rStyle w:val="Strong"/>
          <w:rFonts w:cs="Helvetica"/>
          <w:color w:val="202020"/>
        </w:rPr>
        <w:t>The application deadline is on Monday, 8 October 2018 at Eastern European Time (EET) 12:00</w:t>
      </w:r>
    </w:p>
    <w:p w:rsidR="00EE2C52" w:rsidRPr="00EE2C52" w:rsidRDefault="00EE2C52" w:rsidP="00EE2C52">
      <w:pPr>
        <w:spacing w:line="240" w:lineRule="auto"/>
        <w:rPr>
          <w:rFonts w:cs="Helvetica"/>
          <w:color w:val="202020"/>
        </w:rPr>
      </w:pPr>
      <w:r w:rsidRPr="00EE2C52">
        <w:rPr>
          <w:rFonts w:cs="Helvetica"/>
          <w:color w:val="202020"/>
        </w:rPr>
        <w:lastRenderedPageBreak/>
        <w:t xml:space="preserve">To view message in International sign and download the 'Save the Dates' invite, click </w:t>
      </w:r>
      <w:hyperlink r:id="rId19" w:history="1">
        <w:r w:rsidR="00FE1DA5">
          <w:rPr>
            <w:rStyle w:val="Hyperlink"/>
            <w:rFonts w:cs="Helvetica"/>
          </w:rPr>
          <w:t>this</w:t>
        </w:r>
        <w:r w:rsidRPr="00FE1DA5">
          <w:rPr>
            <w:rStyle w:val="Hyperlink"/>
            <w:rFonts w:cs="Helvetica"/>
          </w:rPr>
          <w:t xml:space="preserve"> button</w:t>
        </w:r>
      </w:hyperlink>
      <w:r w:rsidRPr="00EE2C52">
        <w:rPr>
          <w:rFonts w:cs="Helvetica"/>
          <w:color w:val="202020"/>
        </w:rPr>
        <w:t>.</w:t>
      </w:r>
    </w:p>
    <w:p w:rsidR="00EE2C52" w:rsidRPr="00EE2C52" w:rsidRDefault="00EE2C52" w:rsidP="00EE2C52">
      <w:pPr>
        <w:spacing w:line="240" w:lineRule="auto"/>
        <w:jc w:val="center"/>
        <w:rPr>
          <w:vanish/>
        </w:rPr>
      </w:pPr>
    </w:p>
    <w:p w:rsidR="00EE2C52" w:rsidRDefault="000F1E8B" w:rsidP="00EE2C52">
      <w:pPr>
        <w:spacing w:after="0"/>
        <w:rPr>
          <w:rStyle w:val="Hyperlink"/>
          <w:b/>
          <w:bCs/>
        </w:rPr>
      </w:pPr>
      <w:r w:rsidRPr="00EA3C45">
        <w:t> </w:t>
      </w:r>
      <w:r w:rsidRPr="00EA3C45">
        <w:br/>
      </w:r>
      <w:hyperlink r:id="rId20" w:history="1">
        <w:r w:rsidRPr="00EA3C45">
          <w:rPr>
            <w:rStyle w:val="Hyperlink"/>
            <w:b/>
            <w:bCs/>
          </w:rPr>
          <w:t>World Blind Union - Asia Pacific Mid-Term Regional General Assembly</w:t>
        </w:r>
      </w:hyperlink>
      <w:r w:rsidRPr="00EA3C45">
        <w:br/>
      </w:r>
      <w:r w:rsidRPr="00EA3C45">
        <w:rPr>
          <w:b/>
          <w:bCs/>
          <w:i/>
          <w:iCs/>
        </w:rPr>
        <w:t>Ulaanbaatar, Mongolia, 10-12 September 2018</w:t>
      </w:r>
      <w:r w:rsidRPr="00EA3C45">
        <w:br/>
        <w:t xml:space="preserve">The theme of the General Assembly is “Leaving no blind person behind - ten years of the UNCRPD, what we have achieved so far and the next decade of advocacy.”  Visit </w:t>
      </w:r>
      <w:hyperlink r:id="rId21" w:history="1">
        <w:r w:rsidRPr="00EA3C45">
          <w:rPr>
            <w:rStyle w:val="Hyperlink"/>
          </w:rPr>
          <w:t>www.wbuapga2018.org</w:t>
        </w:r>
      </w:hyperlink>
      <w:r w:rsidRPr="00EA3C45">
        <w:t xml:space="preserve"> for further information regarding the regional general assembly.</w:t>
      </w:r>
      <w:r w:rsidRPr="00EA3C45">
        <w:br/>
        <w:t> </w:t>
      </w:r>
      <w:r w:rsidRPr="00EA3C45">
        <w:br/>
      </w:r>
      <w:hyperlink r:id="rId22" w:history="1">
        <w:r w:rsidR="00EE2C52" w:rsidRPr="00EE2C52">
          <w:rPr>
            <w:rStyle w:val="Hyperlink"/>
            <w:b/>
            <w:bCs/>
          </w:rPr>
          <w:t>International Week of the Deaf 2018, 23-30 September 2018</w:t>
        </w:r>
      </w:hyperlink>
    </w:p>
    <w:p w:rsidR="00EE2C52" w:rsidRPr="00EE2C52" w:rsidRDefault="00EE2C52" w:rsidP="00EE2C52">
      <w:pPr>
        <w:spacing w:after="0" w:line="240" w:lineRule="auto"/>
        <w:rPr>
          <w:rStyle w:val="Hyperlink"/>
          <w:b/>
          <w:bCs/>
        </w:rPr>
      </w:pPr>
      <w:proofErr w:type="spellStart"/>
      <w:r w:rsidRPr="00EE2C52">
        <w:rPr>
          <w:rFonts w:cs="Arial"/>
          <w:color w:val="202020"/>
        </w:rPr>
        <w:t>IWDeaf</w:t>
      </w:r>
      <w:proofErr w:type="spellEnd"/>
      <w:r w:rsidRPr="00EE2C52">
        <w:rPr>
          <w:rFonts w:cs="Arial"/>
          <w:color w:val="202020"/>
        </w:rPr>
        <w:t xml:space="preserve"> is an initiative of the World Federation of the Deaf (WFD) and was first launched in 1958 in Rome, Italy. </w:t>
      </w:r>
      <w:proofErr w:type="spellStart"/>
      <w:r w:rsidRPr="00EE2C52">
        <w:rPr>
          <w:rFonts w:cs="Arial"/>
          <w:color w:val="202020"/>
        </w:rPr>
        <w:t>IWDeaf</w:t>
      </w:r>
      <w:proofErr w:type="spellEnd"/>
      <w:r w:rsidRPr="00EE2C52">
        <w:rPr>
          <w:rFonts w:cs="Arial"/>
          <w:color w:val="202020"/>
        </w:rPr>
        <w:t xml:space="preserve"> is celebrated through various activities by respective Deaf Communities worldwide. These activities call for participation and involvement of various stakeholders including families, peers, governmental bodies, professional sign language interpreters, and DPOs.</w:t>
      </w:r>
      <w:r w:rsidRPr="00EE2C52">
        <w:rPr>
          <w:rFonts w:cs="Arial"/>
          <w:color w:val="202020"/>
        </w:rPr>
        <w:br/>
        <w:t> </w:t>
      </w:r>
      <w:r w:rsidRPr="00EE2C52">
        <w:rPr>
          <w:rFonts w:cs="Arial"/>
          <w:color w:val="202020"/>
        </w:rPr>
        <w:br/>
        <w:t xml:space="preserve">Every last week of September, </w:t>
      </w:r>
      <w:proofErr w:type="spellStart"/>
      <w:r w:rsidRPr="00EE2C52">
        <w:rPr>
          <w:rFonts w:cs="Arial"/>
          <w:color w:val="202020"/>
        </w:rPr>
        <w:t>IWDeaf</w:t>
      </w:r>
      <w:proofErr w:type="spellEnd"/>
      <w:r w:rsidRPr="00EE2C52">
        <w:rPr>
          <w:rFonts w:cs="Arial"/>
          <w:color w:val="202020"/>
        </w:rPr>
        <w:t xml:space="preserve"> calls for a global movement to raise awareness about human rights of deaf people.</w:t>
      </w:r>
      <w:r w:rsidRPr="00EE2C52">
        <w:rPr>
          <w:rFonts w:cs="Arial"/>
          <w:color w:val="202020"/>
        </w:rPr>
        <w:br/>
      </w:r>
      <w:r w:rsidRPr="00EE2C52">
        <w:rPr>
          <w:rFonts w:cs="Arial"/>
          <w:color w:val="202020"/>
        </w:rPr>
        <w:br/>
        <w:t xml:space="preserve">This year marks a special year as we will also celebrate the first </w:t>
      </w:r>
      <w:r w:rsidRPr="00EE2C52">
        <w:rPr>
          <w:rStyle w:val="Strong"/>
          <w:rFonts w:cs="Arial"/>
          <w:color w:val="202020"/>
        </w:rPr>
        <w:t>International Day of Sign Languages (IDSL)</w:t>
      </w:r>
      <w:r w:rsidRPr="00EE2C52">
        <w:rPr>
          <w:rFonts w:cs="Arial"/>
          <w:color w:val="202020"/>
        </w:rPr>
        <w:t xml:space="preserve"> as part of the </w:t>
      </w:r>
      <w:proofErr w:type="spellStart"/>
      <w:r w:rsidRPr="00EE2C52">
        <w:rPr>
          <w:rFonts w:cs="Arial"/>
          <w:color w:val="202020"/>
        </w:rPr>
        <w:t>IWDeaf</w:t>
      </w:r>
      <w:proofErr w:type="spellEnd"/>
      <w:r w:rsidRPr="00EE2C52">
        <w:rPr>
          <w:rFonts w:cs="Arial"/>
          <w:color w:val="202020"/>
        </w:rPr>
        <w:t>. The IDSL has been adopted by the United Nations General Assembly and will be celebrated annually on 23 September. The objective of the IDSL is to raise awareness on sign languages and strengthen the status about sign languages.</w:t>
      </w:r>
      <w:r w:rsidRPr="00EE2C52">
        <w:rPr>
          <w:rFonts w:cs="Arial"/>
          <w:color w:val="202020"/>
        </w:rPr>
        <w:br/>
        <w:t> </w:t>
      </w:r>
      <w:r w:rsidRPr="00EE2C52">
        <w:rPr>
          <w:rFonts w:cs="Arial"/>
          <w:color w:val="202020"/>
        </w:rPr>
        <w:br/>
        <w:t xml:space="preserve">The cross-cutting theme for both </w:t>
      </w:r>
      <w:proofErr w:type="spellStart"/>
      <w:r w:rsidRPr="00EE2C52">
        <w:rPr>
          <w:rFonts w:cs="Arial"/>
          <w:color w:val="202020"/>
        </w:rPr>
        <w:t>IWDeaf</w:t>
      </w:r>
      <w:proofErr w:type="spellEnd"/>
      <w:r w:rsidRPr="00EE2C52">
        <w:rPr>
          <w:rFonts w:cs="Arial"/>
          <w:color w:val="202020"/>
        </w:rPr>
        <w:t xml:space="preserve"> 2018 and IDSL 2018 is “</w:t>
      </w:r>
      <w:r w:rsidRPr="00EE2C52">
        <w:rPr>
          <w:rStyle w:val="Strong"/>
          <w:rFonts w:cs="Arial"/>
          <w:color w:val="202020"/>
          <w:u w:val="single"/>
        </w:rPr>
        <w:t>With Sign Language, Everyone is Included!</w:t>
      </w:r>
      <w:r w:rsidRPr="00EE2C52">
        <w:rPr>
          <w:rFonts w:cs="Arial"/>
          <w:color w:val="202020"/>
        </w:rPr>
        <w:t>”</w:t>
      </w:r>
    </w:p>
    <w:p w:rsidR="00EE2C52" w:rsidRDefault="00EE2C52" w:rsidP="000F1E8B">
      <w:pPr>
        <w:rPr>
          <w:rStyle w:val="Hyperlink"/>
          <w:b/>
          <w:bCs/>
        </w:rPr>
      </w:pPr>
    </w:p>
    <w:p w:rsidR="000F1E8B" w:rsidRDefault="00227718" w:rsidP="000F1E8B">
      <w:pPr>
        <w:rPr>
          <w:rFonts w:ascii="Verdana" w:hAnsi="Verdana"/>
        </w:rPr>
      </w:pPr>
      <w:hyperlink r:id="rId23" w:history="1">
        <w:r w:rsidR="000F1E8B" w:rsidRPr="00EA3C45">
          <w:rPr>
            <w:rStyle w:val="Hyperlink"/>
            <w:b/>
            <w:bCs/>
          </w:rPr>
          <w:t>ACFID Conference</w:t>
        </w:r>
      </w:hyperlink>
      <w:r w:rsidR="000F1E8B" w:rsidRPr="00EA3C45">
        <w:br/>
      </w:r>
      <w:r w:rsidR="000F1E8B" w:rsidRPr="00EA3C45">
        <w:rPr>
          <w:b/>
          <w:bCs/>
          <w:i/>
          <w:iCs/>
        </w:rPr>
        <w:t>Sydney, 30-31 October 2018</w:t>
      </w:r>
      <w:r w:rsidR="000F1E8B" w:rsidRPr="00EA3C45">
        <w:br/>
        <w:t xml:space="preserve">ACFID’s National Conference this year will be built around the theme </w:t>
      </w:r>
      <w:r w:rsidR="000F1E8B" w:rsidRPr="00EA3C45">
        <w:rPr>
          <w:i/>
          <w:iCs/>
        </w:rPr>
        <w:t>‘Human Rights in the 21</w:t>
      </w:r>
      <w:r w:rsidR="000F1E8B" w:rsidRPr="00EA3C45">
        <w:rPr>
          <w:i/>
          <w:iCs/>
          <w:vertAlign w:val="superscript"/>
        </w:rPr>
        <w:t>st</w:t>
      </w:r>
      <w:r w:rsidR="000F1E8B" w:rsidRPr="00EA3C45">
        <w:rPr>
          <w:i/>
          <w:iCs/>
        </w:rPr>
        <w:t xml:space="preserve"> </w:t>
      </w:r>
      <w:r w:rsidR="000F1E8B" w:rsidRPr="00EA3C45">
        <w:rPr>
          <w:i/>
          <w:iCs/>
        </w:rPr>
        <w:lastRenderedPageBreak/>
        <w:t xml:space="preserve">Century - People. Planet. Peace’. </w:t>
      </w:r>
      <w:r w:rsidR="000F1E8B" w:rsidRPr="00EA3C45">
        <w:t>The theme has been chosen in recognition of the 70th anniversary of the Universal Declaration of Human Rights; Australia’s inaugural year as a member of the United Nations Human Rights Council; and to mark the 25th anniversary of the Vienna Declara</w:t>
      </w:r>
      <w:r w:rsidR="00FE1DA5">
        <w:t>tion and Programme of Action.</w:t>
      </w:r>
    </w:p>
    <w:p w:rsidR="00DE34D7" w:rsidRDefault="00227718" w:rsidP="000F1E8B">
      <w:hyperlink r:id="rId24" w:history="1">
        <w:r w:rsidR="000F1E8B" w:rsidRPr="00EA3C45">
          <w:rPr>
            <w:rStyle w:val="Hyperlink"/>
            <w:b/>
            <w:bCs/>
          </w:rPr>
          <w:t>WFMH International Trauma Summit 2018</w:t>
        </w:r>
      </w:hyperlink>
      <w:r w:rsidR="000F1E8B" w:rsidRPr="00EA3C45">
        <w:br/>
      </w:r>
      <w:r w:rsidR="000F1E8B" w:rsidRPr="00EA3C45">
        <w:rPr>
          <w:b/>
          <w:bCs/>
          <w:i/>
          <w:iCs/>
        </w:rPr>
        <w:t>Houston, Texas, USA. 28-30 November 2018</w:t>
      </w:r>
      <w:r w:rsidR="000F1E8B" w:rsidRPr="00EA3C45">
        <w:br/>
        <w:t>The world is continuing to experience almost constant waves of violence, disasters and human rights catastrophes. Trauma and its potentially long-lasting effects are becoming major mental health crises in our world. Those who survive may never get the immediate help they need and deserve; leaving their mental health compromised, and there are few services to assist them in their long term recovery.</w:t>
      </w:r>
      <w:r w:rsidR="000F1E8B" w:rsidRPr="00EA3C45">
        <w:br/>
      </w:r>
      <w:r w:rsidR="000F1E8B" w:rsidRPr="00EA3C45">
        <w:br/>
        <w:t>To bring more attention to this issue and the ever-growing need for care for victims of trauma, we have created a platform for all levels of professionals, activists and trauma survivors to</w:t>
      </w:r>
      <w:r w:rsidR="000F1E8B">
        <w:t xml:space="preserve"> </w:t>
      </w:r>
      <w:r w:rsidR="000F1E8B" w:rsidRPr="00EA3C45">
        <w:t>gather and discuss ways governments, United Nations System Organizations and Non-Governmental Organizations (NGOs) can address this global crisis. We believe bringing all of these voices together to develop polices, there could be a united focus on the effect of trauma, which would encourage prompt intervention to minimize the extent of trauma induced disability and mental health concerns. This would enable people to live an optimal life and can interrupt the cycle of abuse and trauma</w:t>
      </w:r>
      <w:r w:rsidR="000F1E8B" w:rsidRPr="00EA3C45">
        <w:br/>
      </w:r>
    </w:p>
    <w:p w:rsidR="00DE34D7" w:rsidRPr="00F02C5D" w:rsidRDefault="00227718" w:rsidP="00F02C5D">
      <w:pPr>
        <w:spacing w:after="0" w:line="240" w:lineRule="auto"/>
        <w:rPr>
          <w:b/>
        </w:rPr>
      </w:pPr>
      <w:hyperlink r:id="rId25" w:history="1">
        <w:r w:rsidR="00DE34D7" w:rsidRPr="00F02C5D">
          <w:rPr>
            <w:rStyle w:val="Hyperlink"/>
            <w:b/>
          </w:rPr>
          <w:t>9th International Conference on Human Rights Education</w:t>
        </w:r>
      </w:hyperlink>
    </w:p>
    <w:p w:rsidR="00DE34D7" w:rsidRDefault="00DE34D7" w:rsidP="00F02C5D">
      <w:pPr>
        <w:spacing w:after="0" w:line="240" w:lineRule="auto"/>
      </w:pPr>
      <w:r w:rsidRPr="00F02C5D">
        <w:rPr>
          <w:b/>
        </w:rPr>
        <w:t xml:space="preserve"> Sydney, 26-29 November 2018</w:t>
      </w:r>
    </w:p>
    <w:p w:rsidR="00F02C5D" w:rsidRDefault="00F02C5D" w:rsidP="00F02C5D">
      <w:pPr>
        <w:spacing w:after="0" w:line="240" w:lineRule="auto"/>
        <w:rPr>
          <w:rFonts w:ascii="Calibri" w:hAnsi="Calibri"/>
          <w:color w:val="000000"/>
        </w:rPr>
      </w:pPr>
    </w:p>
    <w:p w:rsidR="00F02C5D" w:rsidRDefault="00F02C5D" w:rsidP="00F02C5D">
      <w:pPr>
        <w:spacing w:after="0" w:line="240" w:lineRule="auto"/>
        <w:rPr>
          <w:rFonts w:ascii="Calibri" w:hAnsi="Calibri"/>
          <w:color w:val="000000"/>
        </w:rPr>
      </w:pPr>
      <w:r>
        <w:rPr>
          <w:rFonts w:ascii="Calibri" w:hAnsi="Calibri"/>
          <w:color w:val="000000"/>
        </w:rPr>
        <w:t>This year’s 9</w:t>
      </w:r>
      <w:r>
        <w:rPr>
          <w:rFonts w:ascii="Calibri" w:hAnsi="Calibri"/>
          <w:color w:val="000000"/>
          <w:vertAlign w:val="superscript"/>
        </w:rPr>
        <w:t>th</w:t>
      </w:r>
      <w:r>
        <w:rPr>
          <w:rFonts w:ascii="Calibri" w:hAnsi="Calibri"/>
          <w:color w:val="000000"/>
        </w:rPr>
        <w:t xml:space="preserve"> ICHRE is looking to be Australia’s largest celebration of two significant international events: the 70</w:t>
      </w:r>
      <w:r>
        <w:rPr>
          <w:rFonts w:ascii="Calibri" w:hAnsi="Calibri"/>
          <w:color w:val="000000"/>
          <w:vertAlign w:val="superscript"/>
        </w:rPr>
        <w:t>th</w:t>
      </w:r>
      <w:r>
        <w:rPr>
          <w:rFonts w:ascii="Calibri" w:hAnsi="Calibri"/>
          <w:color w:val="000000"/>
        </w:rPr>
        <w:t xml:space="preserve"> anniversary of the UN Declaration of Human Rights and the 25</w:t>
      </w:r>
      <w:r>
        <w:rPr>
          <w:rFonts w:ascii="Calibri" w:hAnsi="Calibri"/>
          <w:color w:val="000000"/>
          <w:vertAlign w:val="superscript"/>
        </w:rPr>
        <w:t>th</w:t>
      </w:r>
      <w:r>
        <w:rPr>
          <w:rFonts w:ascii="Calibri" w:hAnsi="Calibri"/>
          <w:color w:val="000000"/>
        </w:rPr>
        <w:t xml:space="preserve"> anniversary of the education-orientated Vienna Declaration and Programme of Action. These important events are both cause for celebration and a call for ongoing human rights work, both internationally and at home.</w:t>
      </w:r>
    </w:p>
    <w:p w:rsidR="00F02C5D" w:rsidRDefault="00F02C5D" w:rsidP="00F02C5D">
      <w:pPr>
        <w:spacing w:after="0" w:line="240" w:lineRule="auto"/>
        <w:rPr>
          <w:sz w:val="23"/>
          <w:szCs w:val="23"/>
          <w:lang w:val="en-GB"/>
        </w:rPr>
      </w:pPr>
    </w:p>
    <w:p w:rsidR="00F02C5D" w:rsidRDefault="00F02C5D" w:rsidP="00F02C5D">
      <w:pPr>
        <w:spacing w:after="0" w:line="240" w:lineRule="auto"/>
        <w:rPr>
          <w:sz w:val="23"/>
          <w:szCs w:val="23"/>
        </w:rPr>
      </w:pPr>
      <w:r>
        <w:rPr>
          <w:sz w:val="23"/>
          <w:szCs w:val="23"/>
          <w:lang w:val="en-GB"/>
        </w:rPr>
        <w:t xml:space="preserve">The international conferences on human rights education (ICHRE) are a series of dialogues on </w:t>
      </w:r>
      <w:r>
        <w:rPr>
          <w:sz w:val="23"/>
          <w:szCs w:val="23"/>
        </w:rPr>
        <w:t>HRE as a means of promoting democracy, the rule of law, justice, and intercultural and social harmony.</w:t>
      </w:r>
    </w:p>
    <w:p w:rsidR="00F02C5D" w:rsidRDefault="00F02C5D" w:rsidP="00F02C5D">
      <w:pPr>
        <w:spacing w:after="0" w:line="240" w:lineRule="auto"/>
        <w:rPr>
          <w:sz w:val="23"/>
          <w:szCs w:val="23"/>
        </w:rPr>
      </w:pPr>
    </w:p>
    <w:p w:rsidR="00F02C5D" w:rsidRDefault="00F02C5D" w:rsidP="00F02C5D">
      <w:pPr>
        <w:spacing w:after="0" w:line="240" w:lineRule="auto"/>
      </w:pPr>
      <w:r>
        <w:rPr>
          <w:sz w:val="23"/>
          <w:szCs w:val="23"/>
          <w:lang w:val="en-GB"/>
        </w:rPr>
        <w:t xml:space="preserve">This conference will cover the range of human rights education (HRE) issues such as curricula, pedagogy and best practices, including in the context of discrimination faced by First Nation peoples, women, children, persons with disabilities, LGBTIQ communities and those of refugee and minority cultural and religious backgrounds.  Contemporary challenges to regional and national HRE and how to effectively address them will also be considered.  </w:t>
      </w:r>
    </w:p>
    <w:p w:rsidR="000F1E8B" w:rsidRDefault="000F1E8B" w:rsidP="000F1E8B">
      <w:r w:rsidRPr="00EA3C45">
        <w:br/>
      </w:r>
      <w:hyperlink r:id="rId26" w:history="1">
        <w:r w:rsidRPr="00F02C5D">
          <w:rPr>
            <w:rStyle w:val="Hyperlink"/>
            <w:b/>
          </w:rPr>
          <w:t>'Leadership in Mental Health'</w:t>
        </w:r>
      </w:hyperlink>
      <w:r w:rsidRPr="00EA3C45">
        <w:rPr>
          <w:b/>
          <w:bCs/>
        </w:rPr>
        <w:t xml:space="preserve"> course</w:t>
      </w:r>
      <w:r w:rsidRPr="00EA3C45">
        <w:rPr>
          <w:b/>
          <w:bCs/>
        </w:rPr>
        <w:br/>
      </w:r>
      <w:r w:rsidRPr="00EA3C45">
        <w:rPr>
          <w:b/>
          <w:bCs/>
          <w:i/>
          <w:iCs/>
        </w:rPr>
        <w:t>Goa, India, 3 – 14 December 2018</w:t>
      </w:r>
      <w:r w:rsidRPr="00EA3C45">
        <w:br/>
      </w:r>
      <w:hyperlink r:id="rId27" w:history="1">
        <w:r w:rsidRPr="00EA3C45">
          <w:rPr>
            <w:rStyle w:val="Hyperlink"/>
          </w:rPr>
          <w:t>Sangath</w:t>
        </w:r>
      </w:hyperlink>
      <w:r w:rsidRPr="00EA3C45">
        <w:t xml:space="preserve"> is pleased to announce that registration for its 11th </w:t>
      </w:r>
      <w:hyperlink r:id="rId28" w:history="1">
        <w:r w:rsidRPr="00EA3C45">
          <w:rPr>
            <w:rStyle w:val="Hyperlink"/>
          </w:rPr>
          <w:t>'Leadership in Mental Health'</w:t>
        </w:r>
      </w:hyperlink>
      <w:r w:rsidRPr="00EA3C45">
        <w:t xml:space="preserve"> course is now open.  The two-week intensive course, tutored by some of the best mental health experts </w:t>
      </w:r>
      <w:r w:rsidRPr="00EA3C45">
        <w:lastRenderedPageBreak/>
        <w:t xml:space="preserve">globally, will train you to develop and scale up interventions and help you understand how mental health programs are implemented in low-resource settings. Set in the scenic state of Goa, the course will be held at the </w:t>
      </w:r>
      <w:proofErr w:type="spellStart"/>
      <w:r w:rsidRPr="00EA3C45">
        <w:t>Sangath</w:t>
      </w:r>
      <w:proofErr w:type="spellEnd"/>
      <w:r w:rsidRPr="00EA3C45">
        <w:t xml:space="preserve"> centre in </w:t>
      </w:r>
      <w:proofErr w:type="spellStart"/>
      <w:r w:rsidRPr="00EA3C45">
        <w:t>Porvorim</w:t>
      </w:r>
      <w:proofErr w:type="spellEnd"/>
      <w:r w:rsidRPr="00EA3C45">
        <w:t>, Goa and will have </w:t>
      </w:r>
      <w:proofErr w:type="spellStart"/>
      <w:r w:rsidRPr="00EA3C45">
        <w:t>Vikram</w:t>
      </w:r>
      <w:proofErr w:type="spellEnd"/>
      <w:r w:rsidRPr="00EA3C45">
        <w:t xml:space="preserve"> Patel, Graham </w:t>
      </w:r>
      <w:proofErr w:type="spellStart"/>
      <w:r w:rsidRPr="00EA3C45">
        <w:t>Thornicroft</w:t>
      </w:r>
      <w:proofErr w:type="spellEnd"/>
      <w:r w:rsidRPr="00EA3C45">
        <w:t xml:space="preserve"> and </w:t>
      </w:r>
      <w:proofErr w:type="spellStart"/>
      <w:r w:rsidRPr="00EA3C45">
        <w:t>Soumitra</w:t>
      </w:r>
      <w:proofErr w:type="spellEnd"/>
      <w:r w:rsidRPr="00EA3C45">
        <w:t xml:space="preserve"> </w:t>
      </w:r>
      <w:proofErr w:type="spellStart"/>
      <w:r w:rsidRPr="00EA3C45">
        <w:t>Pathare</w:t>
      </w:r>
      <w:proofErr w:type="spellEnd"/>
      <w:r w:rsidRPr="00EA3C45">
        <w:t xml:space="preserve"> taking you through the course.  For more information, write to </w:t>
      </w:r>
      <w:hyperlink r:id="rId29" w:history="1">
        <w:r w:rsidRPr="00EA3C45">
          <w:rPr>
            <w:rStyle w:val="Hyperlink"/>
          </w:rPr>
          <w:t>lmh@sangath.in</w:t>
        </w:r>
      </w:hyperlink>
    </w:p>
    <w:p w:rsidR="00CB3CE0" w:rsidRPr="00CB3CE0" w:rsidRDefault="00227718" w:rsidP="00CB3CE0">
      <w:pPr>
        <w:spacing w:after="0" w:line="240" w:lineRule="auto"/>
        <w:rPr>
          <w:rFonts w:ascii="Calibri" w:hAnsi="Calibri"/>
          <w:b/>
          <w:lang w:val="en-US"/>
        </w:rPr>
      </w:pPr>
      <w:hyperlink r:id="rId30" w:history="1">
        <w:r w:rsidR="00CB3CE0" w:rsidRPr="00CB3CE0">
          <w:rPr>
            <w:rStyle w:val="Hyperlink"/>
            <w:rFonts w:ascii="Calibri" w:hAnsi="Calibri"/>
            <w:b/>
            <w:lang w:val="en-US"/>
          </w:rPr>
          <w:t>XVIII World Congress of the World Federation of the Deaf</w:t>
        </w:r>
      </w:hyperlink>
      <w:r w:rsidR="00CB3CE0" w:rsidRPr="00CB3CE0">
        <w:rPr>
          <w:rFonts w:ascii="Calibri" w:hAnsi="Calibri"/>
          <w:b/>
          <w:lang w:val="en-US"/>
        </w:rPr>
        <w:t xml:space="preserve"> </w:t>
      </w:r>
    </w:p>
    <w:p w:rsidR="00CB3CE0" w:rsidRDefault="00CB3CE0" w:rsidP="00CB3CE0">
      <w:pPr>
        <w:spacing w:after="0" w:line="240" w:lineRule="auto"/>
        <w:rPr>
          <w:rFonts w:ascii="Calibri" w:hAnsi="Calibri"/>
          <w:lang w:val="en-US"/>
        </w:rPr>
      </w:pPr>
      <w:r w:rsidRPr="00CB3CE0">
        <w:rPr>
          <w:rFonts w:ascii="Calibri" w:hAnsi="Calibri"/>
          <w:b/>
          <w:lang w:val="en-US"/>
        </w:rPr>
        <w:t>23-27 July 2019, Paris, France</w:t>
      </w:r>
    </w:p>
    <w:p w:rsidR="00CB3CE0" w:rsidRPr="00CB3CE0" w:rsidRDefault="00CB3CE0" w:rsidP="00CB3CE0">
      <w:pPr>
        <w:spacing w:after="0" w:line="240" w:lineRule="auto"/>
        <w:rPr>
          <w:rFonts w:ascii="Calibri" w:hAnsi="Calibri"/>
        </w:rPr>
      </w:pPr>
      <w:r w:rsidRPr="00CB3CE0">
        <w:rPr>
          <w:rFonts w:ascii="Calibri" w:hAnsi="Calibri"/>
          <w:shd w:val="clear" w:color="auto" w:fill="FEFEFE"/>
          <w:lang w:val="en-US"/>
        </w:rPr>
        <w:t>The Congress theme, "</w:t>
      </w:r>
      <w:r w:rsidRPr="00CB3CE0">
        <w:rPr>
          <w:rFonts w:ascii="Calibri" w:hAnsi="Calibri"/>
          <w:b/>
          <w:bCs/>
          <w:shd w:val="clear" w:color="auto" w:fill="FEFEFE"/>
          <w:lang w:val="en-US"/>
        </w:rPr>
        <w:t>Sign Language Rights for All</w:t>
      </w:r>
      <w:r w:rsidRPr="00CB3CE0">
        <w:rPr>
          <w:rFonts w:ascii="Calibri" w:hAnsi="Calibri"/>
          <w:shd w:val="clear" w:color="auto" w:fill="FEFEFE"/>
          <w:lang w:val="en-US"/>
        </w:rPr>
        <w:t>" highlights that full enjoyment of linguistic rights is vital in facilitating the full inclusion of the Deaf Community within society.</w:t>
      </w:r>
    </w:p>
    <w:p w:rsidR="00CB3CE0" w:rsidRDefault="00CB3CE0" w:rsidP="00CB3CE0">
      <w:pPr>
        <w:pStyle w:val="NormalWeb"/>
        <w:shd w:val="clear" w:color="auto" w:fill="FFFFFF"/>
        <w:spacing w:before="0" w:beforeAutospacing="0" w:after="240" w:afterAutospacing="0"/>
        <w:rPr>
          <w:rFonts w:ascii="Calibri" w:hAnsi="Calibri"/>
          <w:sz w:val="22"/>
          <w:szCs w:val="22"/>
          <w:lang w:val="en-US"/>
        </w:rPr>
      </w:pPr>
      <w:r w:rsidRPr="00CB3CE0">
        <w:rPr>
          <w:rFonts w:ascii="Calibri" w:hAnsi="Calibri"/>
          <w:sz w:val="22"/>
          <w:szCs w:val="22"/>
          <w:lang w:val="en-US"/>
        </w:rPr>
        <w:t>The official languages of the congress are International Sign Language, French Sign Language, English and French.</w:t>
      </w:r>
    </w:p>
    <w:p w:rsidR="00CB3CE0" w:rsidRPr="00FE1DA5" w:rsidRDefault="00CB3CE0" w:rsidP="00FE1DA5">
      <w:pPr>
        <w:pStyle w:val="NormalWeb"/>
        <w:shd w:val="clear" w:color="auto" w:fill="FFFFFF"/>
        <w:spacing w:before="0" w:beforeAutospacing="0" w:after="240" w:afterAutospacing="0"/>
        <w:rPr>
          <w:rFonts w:ascii="Calibri" w:hAnsi="Calibri"/>
          <w:sz w:val="22"/>
          <w:szCs w:val="22"/>
          <w:lang w:val="en-US"/>
        </w:rPr>
      </w:pPr>
      <w:r w:rsidRPr="00CB3CE0">
        <w:rPr>
          <w:rFonts w:ascii="Calibri" w:hAnsi="Calibri"/>
          <w:sz w:val="22"/>
          <w:szCs w:val="22"/>
          <w:lang w:val="en-US"/>
        </w:rPr>
        <w:t xml:space="preserve">All information about the congress </w:t>
      </w:r>
      <w:proofErr w:type="gramStart"/>
      <w:r w:rsidRPr="00CB3CE0">
        <w:rPr>
          <w:rFonts w:ascii="Calibri" w:hAnsi="Calibri"/>
          <w:sz w:val="22"/>
          <w:szCs w:val="22"/>
          <w:lang w:val="en-US"/>
        </w:rPr>
        <w:t>can be found</w:t>
      </w:r>
      <w:proofErr w:type="gramEnd"/>
      <w:r w:rsidRPr="00CB3CE0">
        <w:rPr>
          <w:rFonts w:ascii="Calibri" w:hAnsi="Calibri"/>
          <w:sz w:val="22"/>
          <w:szCs w:val="22"/>
          <w:lang w:val="en-US"/>
        </w:rPr>
        <w:t xml:space="preserve"> on </w:t>
      </w:r>
      <w:hyperlink r:id="rId31" w:history="1">
        <w:r w:rsidRPr="00CB3CE0">
          <w:rPr>
            <w:rStyle w:val="Hyperlink"/>
            <w:rFonts w:ascii="Calibri" w:hAnsi="Calibri"/>
            <w:sz w:val="22"/>
            <w:szCs w:val="22"/>
            <w:lang w:val="en-US"/>
          </w:rPr>
          <w:t>www.wfdcongress2019.org</w:t>
        </w:r>
      </w:hyperlink>
    </w:p>
    <w:p w:rsidR="000F1E8B" w:rsidRPr="00EA3C45" w:rsidRDefault="000F1E8B" w:rsidP="000F1E8B">
      <w:pPr>
        <w:pStyle w:val="Heading1"/>
      </w:pPr>
      <w:r w:rsidRPr="00EA3C45">
        <w:t xml:space="preserve">NEWSLETTERS FROM OTHER ORGANISATIONS </w:t>
      </w:r>
    </w:p>
    <w:p w:rsidR="00FE1DA5" w:rsidRPr="004014EE" w:rsidRDefault="00FE1DA5" w:rsidP="00FE1DA5">
      <w:pPr>
        <w:spacing w:after="0" w:line="240" w:lineRule="auto"/>
        <w:rPr>
          <w:rStyle w:val="Strong"/>
          <w:rFonts w:eastAsia="Times New Roman"/>
          <w:b w:val="0"/>
          <w:bCs w:val="0"/>
        </w:rPr>
      </w:pPr>
      <w:hyperlink r:id="rId32" w:history="1">
        <w:r w:rsidRPr="004014EE">
          <w:rPr>
            <w:rStyle w:val="Hyperlink"/>
            <w:rFonts w:eastAsia="Times New Roman"/>
            <w:b/>
          </w:rPr>
          <w:t>First Peoples Disability Network Quarterly News: August 2018 Edition</w:t>
        </w:r>
      </w:hyperlink>
    </w:p>
    <w:p w:rsidR="00FE1DA5" w:rsidRPr="004014EE" w:rsidRDefault="00FE1DA5" w:rsidP="00FE1DA5">
      <w:pPr>
        <w:pStyle w:val="ListParagraph"/>
        <w:numPr>
          <w:ilvl w:val="0"/>
          <w:numId w:val="10"/>
        </w:numPr>
        <w:spacing w:after="0" w:line="240" w:lineRule="auto"/>
        <w:rPr>
          <w:rStyle w:val="Heading2Char"/>
          <w:rFonts w:asciiTheme="minorHAnsi" w:hAnsiTheme="minorHAnsi"/>
          <w:color w:val="auto"/>
          <w:sz w:val="22"/>
          <w:szCs w:val="22"/>
        </w:rPr>
      </w:pPr>
      <w:r w:rsidRPr="004014EE">
        <w:rPr>
          <w:rStyle w:val="Heading2Char"/>
          <w:rFonts w:asciiTheme="minorHAnsi" w:hAnsiTheme="minorHAnsi"/>
          <w:color w:val="auto"/>
          <w:sz w:val="22"/>
          <w:szCs w:val="22"/>
        </w:rPr>
        <w:t>FPDN ‘Building the Aboriginal Service Sector Gathering, Aug 16-17 Tamworth</w:t>
      </w:r>
    </w:p>
    <w:p w:rsidR="00FE1DA5" w:rsidRDefault="00FE1DA5" w:rsidP="00FE1DA5">
      <w:pPr>
        <w:pStyle w:val="ListParagraph"/>
        <w:numPr>
          <w:ilvl w:val="0"/>
          <w:numId w:val="10"/>
        </w:numPr>
        <w:spacing w:after="0" w:line="240" w:lineRule="auto"/>
        <w:rPr>
          <w:rStyle w:val="Heading2Char"/>
          <w:rFonts w:asciiTheme="minorHAnsi" w:hAnsiTheme="minorHAnsi"/>
          <w:color w:val="auto"/>
          <w:sz w:val="22"/>
          <w:szCs w:val="22"/>
        </w:rPr>
      </w:pPr>
      <w:r w:rsidRPr="004014EE">
        <w:rPr>
          <w:rStyle w:val="Heading2Char"/>
          <w:rFonts w:asciiTheme="minorHAnsi" w:hAnsiTheme="minorHAnsi"/>
          <w:color w:val="auto"/>
          <w:sz w:val="22"/>
          <w:szCs w:val="22"/>
        </w:rPr>
        <w:t xml:space="preserve">Scott Avery talks ‘Culture is Inclusion’ on Speaking Out with Larissa </w:t>
      </w:r>
      <w:proofErr w:type="spellStart"/>
      <w:r w:rsidRPr="004014EE">
        <w:rPr>
          <w:rStyle w:val="Heading2Char"/>
          <w:rFonts w:asciiTheme="minorHAnsi" w:hAnsiTheme="minorHAnsi"/>
          <w:color w:val="auto"/>
          <w:sz w:val="22"/>
          <w:szCs w:val="22"/>
        </w:rPr>
        <w:t>Behrendt</w:t>
      </w:r>
      <w:proofErr w:type="spellEnd"/>
    </w:p>
    <w:p w:rsidR="00FE1DA5" w:rsidRDefault="00FE1DA5" w:rsidP="00FE1DA5">
      <w:pPr>
        <w:pStyle w:val="ListParagraph"/>
        <w:numPr>
          <w:ilvl w:val="0"/>
          <w:numId w:val="10"/>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 xml:space="preserve">Have a listen to FPDN’s new </w:t>
      </w:r>
      <w:proofErr w:type="spellStart"/>
      <w:r>
        <w:rPr>
          <w:rStyle w:val="Heading2Char"/>
          <w:rFonts w:asciiTheme="minorHAnsi" w:hAnsiTheme="minorHAnsi"/>
          <w:color w:val="auto"/>
          <w:sz w:val="22"/>
          <w:szCs w:val="22"/>
        </w:rPr>
        <w:t>mobcasts</w:t>
      </w:r>
      <w:proofErr w:type="spellEnd"/>
      <w:r>
        <w:rPr>
          <w:rStyle w:val="Heading2Char"/>
          <w:rFonts w:asciiTheme="minorHAnsi" w:hAnsiTheme="minorHAnsi"/>
          <w:color w:val="auto"/>
          <w:sz w:val="22"/>
          <w:szCs w:val="22"/>
        </w:rPr>
        <w:t xml:space="preserve"> </w:t>
      </w:r>
    </w:p>
    <w:p w:rsidR="00FE1DA5" w:rsidRDefault="00FE1DA5" w:rsidP="00FE1DA5">
      <w:pPr>
        <w:pStyle w:val="ListParagraph"/>
        <w:numPr>
          <w:ilvl w:val="0"/>
          <w:numId w:val="10"/>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Check out their new films</w:t>
      </w:r>
    </w:p>
    <w:p w:rsidR="00FE1DA5" w:rsidRDefault="00FE1DA5" w:rsidP="00FE4A9B">
      <w:pPr>
        <w:spacing w:after="0" w:line="240" w:lineRule="auto"/>
        <w:rPr>
          <w:rStyle w:val="Hyperlink"/>
          <w:rFonts w:eastAsiaTheme="majorEastAsia" w:cstheme="majorBidi"/>
          <w:b/>
        </w:rPr>
      </w:pPr>
    </w:p>
    <w:p w:rsidR="00FE4A9B" w:rsidRPr="00CD2D4A" w:rsidRDefault="00227718" w:rsidP="00FE4A9B">
      <w:pPr>
        <w:spacing w:after="0" w:line="240" w:lineRule="auto"/>
        <w:rPr>
          <w:rStyle w:val="Heading2Char"/>
          <w:rFonts w:asciiTheme="minorHAnsi" w:hAnsiTheme="minorHAnsi"/>
          <w:b/>
          <w:sz w:val="22"/>
          <w:szCs w:val="22"/>
        </w:rPr>
      </w:pPr>
      <w:hyperlink r:id="rId33" w:history="1">
        <w:r w:rsidR="00FE4A9B" w:rsidRPr="00CD2D4A">
          <w:rPr>
            <w:rStyle w:val="Hyperlink"/>
            <w:rFonts w:eastAsiaTheme="majorEastAsia" w:cstheme="majorBidi"/>
            <w:b/>
          </w:rPr>
          <w:t>Australian Network on Disability August 2018 Newsletter</w:t>
        </w:r>
      </w:hyperlink>
    </w:p>
    <w:p w:rsidR="00FE4A9B" w:rsidRDefault="00CD2D4A" w:rsidP="00FE4A9B">
      <w:p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This edition includes</w:t>
      </w:r>
    </w:p>
    <w:p w:rsidR="00CD2D4A" w:rsidRPr="00CD2D4A" w:rsidRDefault="00CD2D4A" w:rsidP="00CD2D4A">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Dates for your diary</w:t>
      </w:r>
    </w:p>
    <w:p w:rsidR="00CD2D4A" w:rsidRPr="00CD2D4A" w:rsidRDefault="00CD2D4A" w:rsidP="00CD2D4A">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News from AND</w:t>
      </w:r>
    </w:p>
    <w:p w:rsidR="00CD2D4A" w:rsidRPr="00CD2D4A" w:rsidRDefault="00CD2D4A" w:rsidP="00CD2D4A">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Member News</w:t>
      </w:r>
    </w:p>
    <w:p w:rsidR="00CD2D4A" w:rsidRPr="00CD2D4A" w:rsidRDefault="00CD2D4A" w:rsidP="00CD2D4A">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Resources</w:t>
      </w:r>
    </w:p>
    <w:p w:rsidR="00CD2D4A" w:rsidRPr="00CD2D4A" w:rsidRDefault="00CD2D4A" w:rsidP="00CD2D4A">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General News</w:t>
      </w:r>
    </w:p>
    <w:p w:rsidR="00E3660D" w:rsidRPr="00E3660D" w:rsidRDefault="00CD2D4A" w:rsidP="00E3660D">
      <w:pPr>
        <w:pStyle w:val="ListParagraph"/>
        <w:numPr>
          <w:ilvl w:val="0"/>
          <w:numId w:val="7"/>
        </w:numPr>
        <w:spacing w:after="0" w:line="240" w:lineRule="auto"/>
        <w:rPr>
          <w:rStyle w:val="Heading2Char"/>
          <w:rFonts w:asciiTheme="minorHAnsi" w:hAnsiTheme="minorHAnsi"/>
          <w:color w:val="auto"/>
          <w:sz w:val="22"/>
          <w:szCs w:val="22"/>
        </w:rPr>
      </w:pPr>
      <w:r w:rsidRPr="00CD2D4A">
        <w:rPr>
          <w:rStyle w:val="Heading2Char"/>
          <w:rFonts w:asciiTheme="minorHAnsi" w:hAnsiTheme="minorHAnsi"/>
          <w:color w:val="auto"/>
          <w:sz w:val="22"/>
          <w:szCs w:val="22"/>
        </w:rPr>
        <w:t>Disability related Events</w:t>
      </w:r>
    </w:p>
    <w:p w:rsidR="00FE4A9B" w:rsidRDefault="00FE4A9B" w:rsidP="00FE4A9B">
      <w:pPr>
        <w:spacing w:after="0" w:line="240" w:lineRule="auto"/>
        <w:rPr>
          <w:rStyle w:val="Heading2Char"/>
        </w:rPr>
      </w:pPr>
    </w:p>
    <w:p w:rsidR="00020816" w:rsidRDefault="00227718" w:rsidP="00FE4A9B">
      <w:pPr>
        <w:spacing w:after="0" w:line="240" w:lineRule="auto"/>
        <w:rPr>
          <w:rStyle w:val="Heading2Char"/>
          <w:rFonts w:asciiTheme="minorHAnsi" w:hAnsiTheme="minorHAnsi"/>
          <w:b/>
          <w:sz w:val="22"/>
          <w:szCs w:val="22"/>
        </w:rPr>
      </w:pPr>
      <w:hyperlink r:id="rId34" w:history="1">
        <w:r w:rsidR="00020816" w:rsidRPr="00020816">
          <w:rPr>
            <w:rStyle w:val="Hyperlink"/>
            <w:rFonts w:eastAsiaTheme="majorEastAsia" w:cstheme="majorBidi"/>
            <w:b/>
          </w:rPr>
          <w:t>People with Disability Australia News 14 August 2018</w:t>
        </w:r>
      </w:hyperlink>
    </w:p>
    <w:p w:rsidR="00020816" w:rsidRDefault="00020816" w:rsidP="00FE4A9B">
      <w:pPr>
        <w:spacing w:after="0" w:line="240" w:lineRule="auto"/>
        <w:rPr>
          <w:rStyle w:val="Heading2Char"/>
          <w:rFonts w:asciiTheme="minorHAnsi" w:hAnsiTheme="minorHAnsi"/>
          <w:color w:val="auto"/>
          <w:sz w:val="22"/>
          <w:szCs w:val="22"/>
        </w:rPr>
      </w:pPr>
      <w:r w:rsidRPr="00020816">
        <w:rPr>
          <w:rStyle w:val="Heading2Char"/>
          <w:rFonts w:asciiTheme="minorHAnsi" w:hAnsiTheme="minorHAnsi"/>
          <w:color w:val="auto"/>
          <w:sz w:val="22"/>
          <w:szCs w:val="22"/>
        </w:rPr>
        <w:t>In this issue</w:t>
      </w:r>
      <w:r>
        <w:rPr>
          <w:rStyle w:val="Heading2Char"/>
          <w:rFonts w:asciiTheme="minorHAnsi" w:hAnsiTheme="minorHAnsi"/>
          <w:color w:val="auto"/>
          <w:sz w:val="22"/>
          <w:szCs w:val="22"/>
        </w:rPr>
        <w:t>:</w:t>
      </w:r>
    </w:p>
    <w:p w:rsidR="00020816" w:rsidRPr="00020816" w:rsidRDefault="00020816" w:rsidP="00020816">
      <w:pPr>
        <w:pStyle w:val="ListParagraph"/>
        <w:numPr>
          <w:ilvl w:val="0"/>
          <w:numId w:val="11"/>
        </w:numPr>
        <w:spacing w:after="0" w:line="240" w:lineRule="auto"/>
        <w:rPr>
          <w:rStyle w:val="Heading2Char"/>
          <w:rFonts w:asciiTheme="minorHAnsi" w:hAnsiTheme="minorHAnsi"/>
          <w:color w:val="auto"/>
          <w:sz w:val="22"/>
          <w:szCs w:val="22"/>
        </w:rPr>
      </w:pPr>
      <w:r w:rsidRPr="00020816">
        <w:rPr>
          <w:rStyle w:val="Heading2Char"/>
          <w:rFonts w:asciiTheme="minorHAnsi" w:hAnsiTheme="minorHAnsi"/>
          <w:color w:val="auto"/>
          <w:sz w:val="22"/>
          <w:szCs w:val="22"/>
        </w:rPr>
        <w:t>Linda Burney announces Labor’s commitment to lift the staffing cap at the NDIA</w:t>
      </w:r>
    </w:p>
    <w:p w:rsidR="00020816" w:rsidRDefault="00020816" w:rsidP="00020816">
      <w:pPr>
        <w:pStyle w:val="ListParagraph"/>
        <w:numPr>
          <w:ilvl w:val="0"/>
          <w:numId w:val="11"/>
        </w:numPr>
        <w:spacing w:after="0" w:line="240" w:lineRule="auto"/>
        <w:rPr>
          <w:rStyle w:val="Heading2Char"/>
          <w:rFonts w:asciiTheme="minorHAnsi" w:hAnsiTheme="minorHAnsi"/>
          <w:color w:val="auto"/>
          <w:sz w:val="22"/>
          <w:szCs w:val="22"/>
        </w:rPr>
      </w:pPr>
      <w:r w:rsidRPr="00020816">
        <w:rPr>
          <w:rStyle w:val="Heading2Char"/>
          <w:rFonts w:asciiTheme="minorHAnsi" w:hAnsiTheme="minorHAnsi"/>
          <w:color w:val="auto"/>
          <w:sz w:val="22"/>
          <w:szCs w:val="22"/>
        </w:rPr>
        <w:t>NDIS appeals sessions delivered by PWDA in Qld and NSW</w:t>
      </w:r>
    </w:p>
    <w:p w:rsidR="00020816" w:rsidRDefault="00020816" w:rsidP="00020816">
      <w:pPr>
        <w:pStyle w:val="ListParagraph"/>
        <w:numPr>
          <w:ilvl w:val="0"/>
          <w:numId w:val="11"/>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New peer educators will be delivering ‘healthy relationships training’ to women across NSW</w:t>
      </w:r>
    </w:p>
    <w:p w:rsidR="00020816" w:rsidRDefault="00020816" w:rsidP="00020816">
      <w:pPr>
        <w:pStyle w:val="ListParagraph"/>
        <w:numPr>
          <w:ilvl w:val="0"/>
          <w:numId w:val="11"/>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DPO Australia news</w:t>
      </w:r>
    </w:p>
    <w:p w:rsidR="00020816" w:rsidRPr="00020816" w:rsidRDefault="00020816" w:rsidP="00020816">
      <w:pPr>
        <w:pStyle w:val="ListParagraph"/>
        <w:numPr>
          <w:ilvl w:val="0"/>
          <w:numId w:val="11"/>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Latest disability news</w:t>
      </w:r>
    </w:p>
    <w:p w:rsidR="00020816" w:rsidRDefault="00020816" w:rsidP="00FE4A9B">
      <w:pPr>
        <w:spacing w:after="0" w:line="240" w:lineRule="auto"/>
        <w:rPr>
          <w:rStyle w:val="Heading2Char"/>
          <w:rFonts w:asciiTheme="minorHAnsi" w:hAnsiTheme="minorHAnsi"/>
          <w:color w:val="auto"/>
          <w:sz w:val="22"/>
          <w:szCs w:val="22"/>
        </w:rPr>
      </w:pPr>
    </w:p>
    <w:p w:rsidR="00020816" w:rsidRPr="00AB688B" w:rsidRDefault="00AB688B" w:rsidP="00FE4A9B">
      <w:pPr>
        <w:spacing w:after="0" w:line="240" w:lineRule="auto"/>
        <w:rPr>
          <w:rStyle w:val="Heading2Char"/>
          <w:rFonts w:asciiTheme="minorHAnsi" w:hAnsiTheme="minorHAnsi"/>
          <w:b/>
          <w:sz w:val="22"/>
          <w:szCs w:val="22"/>
        </w:rPr>
      </w:pPr>
      <w:hyperlink r:id="rId35" w:history="1">
        <w:r w:rsidRPr="00AB688B">
          <w:rPr>
            <w:rStyle w:val="Hyperlink"/>
            <w:rFonts w:eastAsiaTheme="majorEastAsia" w:cstheme="majorBidi"/>
            <w:b/>
          </w:rPr>
          <w:t>Pacific Disability Forum Update 27 August 2018</w:t>
        </w:r>
      </w:hyperlink>
    </w:p>
    <w:p w:rsidR="00AB688B" w:rsidRDefault="00AB688B" w:rsidP="00FE4A9B">
      <w:p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In this issue:</w:t>
      </w:r>
    </w:p>
    <w:p w:rsidR="00AB688B" w:rsidRPr="00AB688B" w:rsidRDefault="00AB688B" w:rsidP="00AB688B">
      <w:pPr>
        <w:pStyle w:val="ListParagraph"/>
        <w:numPr>
          <w:ilvl w:val="0"/>
          <w:numId w:val="12"/>
        </w:numPr>
        <w:spacing w:after="0" w:line="240" w:lineRule="auto"/>
        <w:rPr>
          <w:rFonts w:cs="Arial"/>
          <w:bCs/>
          <w:color w:val="000000"/>
          <w:lang w:val="en-US"/>
        </w:rPr>
      </w:pPr>
      <w:r w:rsidRPr="00AB688B">
        <w:rPr>
          <w:rFonts w:cs="Arial"/>
          <w:bCs/>
          <w:color w:val="000000"/>
          <w:lang w:val="en-US"/>
        </w:rPr>
        <w:t>Fiji National University sponsors inaugural disability gala awards event</w:t>
      </w:r>
    </w:p>
    <w:p w:rsidR="00AB688B" w:rsidRPr="00AB688B" w:rsidRDefault="00AB688B" w:rsidP="00AB688B">
      <w:pPr>
        <w:pStyle w:val="ListParagraph"/>
        <w:numPr>
          <w:ilvl w:val="0"/>
          <w:numId w:val="12"/>
        </w:numPr>
        <w:spacing w:after="0" w:line="240" w:lineRule="auto"/>
        <w:rPr>
          <w:rFonts w:cs="Tahoma"/>
          <w:bCs/>
          <w:color w:val="000000"/>
          <w:lang w:val="en-US"/>
        </w:rPr>
      </w:pPr>
      <w:r w:rsidRPr="00AB688B">
        <w:rPr>
          <w:rFonts w:cs="Tahoma"/>
          <w:bCs/>
          <w:color w:val="000000"/>
          <w:lang w:val="en-US"/>
        </w:rPr>
        <w:t>113,500 Fijians living with disabilities</w:t>
      </w:r>
    </w:p>
    <w:p w:rsidR="00AB688B" w:rsidRPr="00AB688B" w:rsidRDefault="00AB688B" w:rsidP="00AB688B">
      <w:pPr>
        <w:pStyle w:val="ListParagraph"/>
        <w:numPr>
          <w:ilvl w:val="0"/>
          <w:numId w:val="12"/>
        </w:numPr>
        <w:spacing w:after="0" w:line="240" w:lineRule="auto"/>
        <w:rPr>
          <w:rFonts w:cs="Tahoma"/>
          <w:bCs/>
          <w:color w:val="444444"/>
          <w:lang w:val="en-US"/>
        </w:rPr>
      </w:pPr>
      <w:r w:rsidRPr="00AB688B">
        <w:rPr>
          <w:rFonts w:cs="Tahoma"/>
          <w:bCs/>
          <w:lang w:val="en-US"/>
        </w:rPr>
        <w:t>Help for women with disability</w:t>
      </w:r>
    </w:p>
    <w:p w:rsidR="00AB688B" w:rsidRPr="00AB688B" w:rsidRDefault="00AB688B" w:rsidP="00AB688B">
      <w:pPr>
        <w:pStyle w:val="ListParagraph"/>
        <w:numPr>
          <w:ilvl w:val="0"/>
          <w:numId w:val="12"/>
        </w:numPr>
        <w:spacing w:after="0" w:line="240" w:lineRule="auto"/>
        <w:rPr>
          <w:rFonts w:cs="Tahoma"/>
          <w:bCs/>
          <w:lang w:val="en-US"/>
        </w:rPr>
      </w:pPr>
      <w:r w:rsidRPr="00AB688B">
        <w:rPr>
          <w:rFonts w:cs="Tahoma"/>
          <w:bCs/>
          <w:lang w:val="en-US"/>
        </w:rPr>
        <w:t>Inclusive Economic Growth Workshop for Tonga’s Disability Taskforce Members</w:t>
      </w:r>
    </w:p>
    <w:p w:rsidR="00AB688B" w:rsidRPr="00AB688B" w:rsidRDefault="00AB688B" w:rsidP="00AB688B">
      <w:pPr>
        <w:pStyle w:val="ListParagraph"/>
        <w:numPr>
          <w:ilvl w:val="0"/>
          <w:numId w:val="12"/>
        </w:numPr>
        <w:spacing w:after="0" w:line="240" w:lineRule="auto"/>
        <w:rPr>
          <w:rFonts w:cs="Tahoma"/>
          <w:bCs/>
          <w:color w:val="1D2129"/>
          <w:shd w:val="clear" w:color="auto" w:fill="FFFFFF"/>
          <w:lang w:val="en-US"/>
        </w:rPr>
      </w:pPr>
      <w:r w:rsidRPr="00AB688B">
        <w:rPr>
          <w:rFonts w:cs="Tahoma"/>
          <w:bCs/>
          <w:color w:val="1D2129"/>
          <w:shd w:val="clear" w:color="auto" w:fill="FFFFFF"/>
          <w:lang w:val="en-US"/>
        </w:rPr>
        <w:lastRenderedPageBreak/>
        <w:t>Update from Palau</w:t>
      </w:r>
    </w:p>
    <w:p w:rsidR="00AB688B" w:rsidRPr="00AB688B" w:rsidRDefault="00AB688B" w:rsidP="00AB688B">
      <w:pPr>
        <w:pStyle w:val="ListParagraph"/>
        <w:numPr>
          <w:ilvl w:val="0"/>
          <w:numId w:val="12"/>
        </w:numPr>
        <w:spacing w:after="0" w:line="240" w:lineRule="auto"/>
        <w:rPr>
          <w:rFonts w:cs="Tahoma"/>
          <w:bCs/>
          <w:color w:val="000000"/>
          <w:lang w:val="en-US"/>
        </w:rPr>
      </w:pPr>
      <w:r w:rsidRPr="00AB688B">
        <w:rPr>
          <w:rFonts w:cs="Tahoma"/>
          <w:bCs/>
          <w:color w:val="000000"/>
          <w:lang w:val="en-US"/>
        </w:rPr>
        <w:t>Training targets disabled</w:t>
      </w:r>
    </w:p>
    <w:p w:rsidR="00AB688B" w:rsidRPr="00AB688B" w:rsidRDefault="00AB688B" w:rsidP="00AB688B">
      <w:pPr>
        <w:spacing w:after="0" w:line="240" w:lineRule="auto"/>
        <w:rPr>
          <w:rFonts w:cs="Tahoma"/>
          <w:bCs/>
          <w:lang w:val="en-US"/>
        </w:rPr>
      </w:pPr>
    </w:p>
    <w:p w:rsidR="00FE4A9B" w:rsidRPr="004014EE" w:rsidRDefault="00227718" w:rsidP="00FE4A9B">
      <w:pPr>
        <w:spacing w:after="0" w:line="240" w:lineRule="auto"/>
        <w:rPr>
          <w:rStyle w:val="Heading2Char"/>
          <w:rFonts w:asciiTheme="minorHAnsi" w:hAnsiTheme="minorHAnsi"/>
          <w:b/>
          <w:sz w:val="22"/>
          <w:szCs w:val="22"/>
        </w:rPr>
      </w:pPr>
      <w:hyperlink r:id="rId36" w:history="1">
        <w:r w:rsidR="00161CFC" w:rsidRPr="004014EE">
          <w:rPr>
            <w:rStyle w:val="Hyperlink"/>
            <w:rFonts w:eastAsiaTheme="majorEastAsia" w:cstheme="majorBidi"/>
            <w:b/>
          </w:rPr>
          <w:t>U.S. International Council on Disabilities August Newsletter</w:t>
        </w:r>
      </w:hyperlink>
    </w:p>
    <w:p w:rsidR="00161CFC" w:rsidRDefault="00161CFC" w:rsidP="00FE4A9B">
      <w:pPr>
        <w:spacing w:after="0" w:line="240" w:lineRule="auto"/>
        <w:rPr>
          <w:rStyle w:val="Heading2Char"/>
          <w:rFonts w:asciiTheme="minorHAnsi" w:hAnsiTheme="minorHAnsi"/>
          <w:color w:val="auto"/>
          <w:sz w:val="22"/>
          <w:szCs w:val="22"/>
        </w:rPr>
      </w:pPr>
      <w:r w:rsidRPr="00161CFC">
        <w:rPr>
          <w:rStyle w:val="Heading2Char"/>
          <w:rFonts w:asciiTheme="minorHAnsi" w:hAnsiTheme="minorHAnsi"/>
          <w:color w:val="auto"/>
          <w:sz w:val="22"/>
          <w:szCs w:val="22"/>
        </w:rPr>
        <w:t>Highlights in this issue include:</w:t>
      </w:r>
    </w:p>
    <w:p w:rsidR="00161CFC" w:rsidRPr="00161CFC" w:rsidRDefault="00161CFC" w:rsidP="00161CFC">
      <w:pPr>
        <w:pStyle w:val="ListParagraph"/>
        <w:numPr>
          <w:ilvl w:val="0"/>
          <w:numId w:val="9"/>
        </w:numPr>
        <w:spacing w:after="0" w:line="240" w:lineRule="auto"/>
        <w:rPr>
          <w:rStyle w:val="Heading2Char"/>
          <w:rFonts w:asciiTheme="minorHAnsi" w:hAnsiTheme="minorHAnsi"/>
          <w:color w:val="auto"/>
          <w:sz w:val="22"/>
          <w:szCs w:val="22"/>
        </w:rPr>
      </w:pPr>
      <w:r w:rsidRPr="00161CFC">
        <w:rPr>
          <w:rStyle w:val="Heading2Char"/>
          <w:rFonts w:asciiTheme="minorHAnsi" w:hAnsiTheme="minorHAnsi"/>
          <w:color w:val="auto"/>
          <w:sz w:val="22"/>
          <w:szCs w:val="22"/>
        </w:rPr>
        <w:t>USICD 2018 Poster contest</w:t>
      </w:r>
    </w:p>
    <w:p w:rsidR="00161CFC" w:rsidRDefault="00161CFC" w:rsidP="00161CFC">
      <w:pPr>
        <w:pStyle w:val="ListParagraph"/>
        <w:numPr>
          <w:ilvl w:val="0"/>
          <w:numId w:val="9"/>
        </w:numPr>
        <w:spacing w:after="0" w:line="240" w:lineRule="auto"/>
        <w:rPr>
          <w:rStyle w:val="Heading2Char"/>
          <w:rFonts w:asciiTheme="minorHAnsi" w:hAnsiTheme="minorHAnsi"/>
          <w:color w:val="auto"/>
          <w:sz w:val="22"/>
          <w:szCs w:val="22"/>
        </w:rPr>
      </w:pPr>
      <w:r w:rsidRPr="00161CFC">
        <w:rPr>
          <w:rStyle w:val="Heading2Char"/>
          <w:rFonts w:asciiTheme="minorHAnsi" w:hAnsiTheme="minorHAnsi"/>
          <w:color w:val="auto"/>
          <w:sz w:val="22"/>
          <w:szCs w:val="22"/>
        </w:rPr>
        <w:t>The Global Disability Rights Library is seeking donations and sponsors</w:t>
      </w:r>
    </w:p>
    <w:p w:rsidR="00161CFC" w:rsidRDefault="00161CFC" w:rsidP="00161CFC">
      <w:pPr>
        <w:pStyle w:val="ListParagraph"/>
        <w:numPr>
          <w:ilvl w:val="0"/>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International Updates:</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DFID and IDA host the first Global Disability Summit</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The Stakeholders Group of PWD for Sustainable Development addressed the UN HLPF</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The World Bank released their Disability and Accountability Framework</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Mobility International USA’s book ‘Promoting Inclusion in Education’ is now available</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 xml:space="preserve">Disability Rights International released new report; ‘Guatemala – </w:t>
      </w:r>
      <w:proofErr w:type="spellStart"/>
      <w:r>
        <w:rPr>
          <w:rStyle w:val="Heading2Char"/>
          <w:rFonts w:asciiTheme="minorHAnsi" w:hAnsiTheme="minorHAnsi"/>
          <w:color w:val="auto"/>
          <w:sz w:val="22"/>
          <w:szCs w:val="22"/>
        </w:rPr>
        <w:t>voluntourism</w:t>
      </w:r>
      <w:proofErr w:type="spellEnd"/>
      <w:r>
        <w:rPr>
          <w:rStyle w:val="Heading2Char"/>
          <w:rFonts w:asciiTheme="minorHAnsi" w:hAnsiTheme="minorHAnsi"/>
          <w:color w:val="auto"/>
          <w:sz w:val="22"/>
          <w:szCs w:val="22"/>
        </w:rPr>
        <w:t>, abuse, trafficking’</w:t>
      </w:r>
    </w:p>
    <w:p w:rsidR="00161CFC" w:rsidRDefault="00161CFC"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Humanity &amp; Inclusion US has launched a 3D printing technology trial in Togo, Madagascar, and Syria</w:t>
      </w:r>
    </w:p>
    <w:p w:rsidR="004014EE" w:rsidRDefault="004014EE" w:rsidP="00161CFC">
      <w:pPr>
        <w:pStyle w:val="ListParagraph"/>
        <w:numPr>
          <w:ilvl w:val="1"/>
          <w:numId w:val="9"/>
        </w:numPr>
        <w:spacing w:after="0" w:line="240" w:lineRule="auto"/>
        <w:rPr>
          <w:rStyle w:val="Heading2Char"/>
          <w:rFonts w:asciiTheme="minorHAnsi" w:hAnsiTheme="minorHAnsi"/>
          <w:color w:val="auto"/>
          <w:sz w:val="22"/>
          <w:szCs w:val="22"/>
        </w:rPr>
      </w:pPr>
      <w:r>
        <w:rPr>
          <w:rStyle w:val="Heading2Char"/>
          <w:rFonts w:asciiTheme="minorHAnsi" w:hAnsiTheme="minorHAnsi"/>
          <w:color w:val="auto"/>
          <w:sz w:val="22"/>
          <w:szCs w:val="22"/>
        </w:rPr>
        <w:t>The Harkin Summit will be held on Nov 15-16 in Washington DC</w:t>
      </w:r>
    </w:p>
    <w:p w:rsidR="00161CFC" w:rsidRPr="00161CFC" w:rsidRDefault="00161CFC" w:rsidP="00161CFC">
      <w:pPr>
        <w:spacing w:after="0" w:line="240" w:lineRule="auto"/>
        <w:rPr>
          <w:rStyle w:val="Heading2Char"/>
          <w:rFonts w:asciiTheme="minorHAnsi" w:hAnsiTheme="minorHAnsi"/>
          <w:color w:val="auto"/>
          <w:sz w:val="22"/>
          <w:szCs w:val="22"/>
        </w:rPr>
      </w:pPr>
    </w:p>
    <w:p w:rsidR="00161CFC" w:rsidRDefault="00161CFC" w:rsidP="00E3660D">
      <w:pPr>
        <w:spacing w:after="0" w:line="240" w:lineRule="auto"/>
        <w:rPr>
          <w:rStyle w:val="Heading2Char"/>
        </w:rPr>
      </w:pPr>
    </w:p>
    <w:p w:rsidR="00E3660D" w:rsidRDefault="00227718" w:rsidP="00E3660D">
      <w:pPr>
        <w:spacing w:after="0" w:line="240" w:lineRule="auto"/>
      </w:pPr>
      <w:hyperlink r:id="rId37" w:history="1">
        <w:r w:rsidR="00E3660D" w:rsidRPr="004014EE">
          <w:rPr>
            <w:rStyle w:val="Hyperlink"/>
            <w:rFonts w:eastAsiaTheme="majorEastAsia" w:cstheme="majorBidi"/>
            <w:b/>
          </w:rPr>
          <w:t>DRD Vietnam Newsletter July 2018</w:t>
        </w:r>
      </w:hyperlink>
      <w:r w:rsidR="00517DA1">
        <w:rPr>
          <w:rStyle w:val="Heading2Char"/>
        </w:rPr>
        <w:t xml:space="preserve"> </w:t>
      </w:r>
      <w:r w:rsidR="000F1E8B" w:rsidRPr="000F1E8B">
        <w:rPr>
          <w:rStyle w:val="Heading2Char"/>
        </w:rPr>
        <w:br/>
      </w:r>
      <w:r w:rsidR="00E3660D">
        <w:t>Highlights in this issue:</w:t>
      </w:r>
    </w:p>
    <w:p w:rsidR="00E3660D" w:rsidRDefault="00E3660D" w:rsidP="00E3660D">
      <w:pPr>
        <w:pStyle w:val="ListParagraph"/>
        <w:numPr>
          <w:ilvl w:val="0"/>
          <w:numId w:val="8"/>
        </w:numPr>
        <w:spacing w:after="0" w:line="240" w:lineRule="auto"/>
      </w:pPr>
      <w:r>
        <w:t xml:space="preserve">Ph. D Vo </w:t>
      </w:r>
      <w:proofErr w:type="spellStart"/>
      <w:r>
        <w:t>Thi</w:t>
      </w:r>
      <w:proofErr w:type="spellEnd"/>
      <w:r>
        <w:t xml:space="preserve"> Hoang Yen receives the 2018 Ramon Magsaysay Award</w:t>
      </w:r>
    </w:p>
    <w:p w:rsidR="00E3660D" w:rsidRDefault="00E3660D" w:rsidP="00E3660D">
      <w:pPr>
        <w:pStyle w:val="ListParagraph"/>
        <w:numPr>
          <w:ilvl w:val="0"/>
          <w:numId w:val="8"/>
        </w:numPr>
        <w:spacing w:after="0" w:line="240" w:lineRule="auto"/>
      </w:pPr>
      <w:r>
        <w:t>Training for PWDs to understand the law and protect their rights</w:t>
      </w:r>
    </w:p>
    <w:p w:rsidR="00E3660D" w:rsidRDefault="00E3660D" w:rsidP="00E3660D">
      <w:pPr>
        <w:pStyle w:val="ListParagraph"/>
        <w:numPr>
          <w:ilvl w:val="0"/>
          <w:numId w:val="8"/>
        </w:numPr>
        <w:spacing w:after="0" w:line="240" w:lineRule="auto"/>
      </w:pPr>
      <w:r>
        <w:t xml:space="preserve">More PWD clubs established in Tay </w:t>
      </w:r>
      <w:proofErr w:type="spellStart"/>
      <w:r>
        <w:t>Ninh</w:t>
      </w:r>
      <w:proofErr w:type="spellEnd"/>
      <w:r>
        <w:t xml:space="preserve"> Province</w:t>
      </w:r>
    </w:p>
    <w:p w:rsidR="00E3660D" w:rsidRDefault="00E3660D" w:rsidP="00E3660D">
      <w:pPr>
        <w:pStyle w:val="ListParagraph"/>
        <w:numPr>
          <w:ilvl w:val="0"/>
          <w:numId w:val="8"/>
        </w:numPr>
        <w:spacing w:after="0" w:line="240" w:lineRule="auto"/>
      </w:pPr>
      <w:r>
        <w:t>Progress assessment of railway access regulation to PWDs</w:t>
      </w:r>
    </w:p>
    <w:p w:rsidR="00E3660D" w:rsidRDefault="00E3660D" w:rsidP="00E3660D">
      <w:pPr>
        <w:pStyle w:val="ListParagraph"/>
        <w:numPr>
          <w:ilvl w:val="0"/>
          <w:numId w:val="8"/>
        </w:numPr>
        <w:spacing w:after="0" w:line="240" w:lineRule="auto"/>
      </w:pPr>
      <w:r>
        <w:t>Access to public works for PWDs</w:t>
      </w:r>
    </w:p>
    <w:p w:rsidR="00517DA1" w:rsidRDefault="00517DA1" w:rsidP="00E3660D">
      <w:pPr>
        <w:spacing w:after="0" w:line="240" w:lineRule="auto"/>
      </w:pPr>
      <w:r>
        <w:t xml:space="preserve"> </w:t>
      </w:r>
    </w:p>
    <w:p w:rsidR="00517DA1" w:rsidRDefault="00517DA1" w:rsidP="000F1E8B"/>
    <w:p w:rsidR="000F1E8B" w:rsidRPr="00EA3C45" w:rsidRDefault="000F1E8B" w:rsidP="000F1E8B">
      <w:pPr>
        <w:pStyle w:val="Heading1"/>
      </w:pPr>
      <w:r w:rsidRPr="00EA3C45">
        <w:t>ABOUT US</w:t>
      </w:r>
    </w:p>
    <w:p w:rsidR="000F1E8B" w:rsidRPr="00EA3C45" w:rsidRDefault="000F1E8B" w:rsidP="000F1E8B">
      <w:r w:rsidRPr="00EA3C45">
        <w:t>ADDC is an Australian, international network focusing attention, expertise and action on disability issues in developing countries; building on a human rights platform for disability advocacy.  The ADDC Bulletin 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 </w:t>
      </w:r>
      <w:r w:rsidRPr="00EA3C45">
        <w:br/>
      </w:r>
      <w:r w:rsidRPr="00EA3C45">
        <w:br/>
        <w:t xml:space="preserve">To join ADDC (membership is free) or find out more, please visit </w:t>
      </w:r>
      <w:hyperlink r:id="rId38" w:history="1">
        <w:r w:rsidRPr="00EA3C45">
          <w:rPr>
            <w:rStyle w:val="Hyperlink"/>
          </w:rPr>
          <w:t>www.addc.org.au</w:t>
        </w:r>
      </w:hyperlink>
    </w:p>
    <w:p w:rsidR="000F1E8B" w:rsidRPr="00FE1DA5" w:rsidRDefault="000F1E8B" w:rsidP="000F1E8B">
      <w:r w:rsidRPr="00EA3C45">
        <w:lastRenderedPageBreak/>
        <w:br/>
      </w:r>
      <w:r w:rsidRPr="00EA3C45">
        <w:rPr>
          <w:b/>
          <w:bCs/>
        </w:rPr>
        <w:t xml:space="preserve">Disclaimer: </w:t>
      </w:r>
      <w:r w:rsidRPr="00EA3C45">
        <w:t xml:space="preserve">The ADDC Bulletin is a compilation of other organisations’ articles and material. While every effort </w:t>
      </w:r>
      <w:proofErr w:type="gramStart"/>
      <w:r w:rsidRPr="00EA3C45">
        <w:t>is made</w:t>
      </w:r>
      <w:proofErr w:type="gramEnd"/>
      <w:r w:rsidRPr="00EA3C45">
        <w:t xml:space="preserve"> to validate content ADDC does not endorse all opinions and views contacted within </w:t>
      </w:r>
      <w:r w:rsidRPr="000F1E8B">
        <w:t>the Bulletin</w:t>
      </w:r>
      <w:r w:rsidR="00FE1DA5">
        <w:t>.</w:t>
      </w:r>
    </w:p>
    <w:sectPr w:rsidR="000F1E8B" w:rsidRPr="00FE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heSansOfficeLF">
    <w:altName w:val="TheSansOfficeLF"/>
    <w:panose1 w:val="020B0502060101020104"/>
    <w:charset w:val="00"/>
    <w:family w:val="swiss"/>
    <w:pitch w:val="variable"/>
    <w:sig w:usb0="800000A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F61"/>
    <w:multiLevelType w:val="hybridMultilevel"/>
    <w:tmpl w:val="1BFCE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DB50E5"/>
    <w:multiLevelType w:val="multilevel"/>
    <w:tmpl w:val="63B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14BE3"/>
    <w:multiLevelType w:val="multilevel"/>
    <w:tmpl w:val="108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11EBB"/>
    <w:multiLevelType w:val="hybridMultilevel"/>
    <w:tmpl w:val="66DEE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711AC1"/>
    <w:multiLevelType w:val="hybridMultilevel"/>
    <w:tmpl w:val="1F5C5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B1E5E"/>
    <w:multiLevelType w:val="hybridMultilevel"/>
    <w:tmpl w:val="8C58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F76036"/>
    <w:multiLevelType w:val="hybridMultilevel"/>
    <w:tmpl w:val="9304A9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A5A5D90"/>
    <w:multiLevelType w:val="hybridMultilevel"/>
    <w:tmpl w:val="2CC0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670D29"/>
    <w:multiLevelType w:val="hybridMultilevel"/>
    <w:tmpl w:val="16E6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9254B6"/>
    <w:multiLevelType w:val="hybridMultilevel"/>
    <w:tmpl w:val="0542F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42659"/>
    <w:multiLevelType w:val="hybridMultilevel"/>
    <w:tmpl w:val="AD365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37F6C"/>
    <w:multiLevelType w:val="multilevel"/>
    <w:tmpl w:val="354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
  </w:num>
  <w:num w:numId="4">
    <w:abstractNumId w:val="0"/>
  </w:num>
  <w:num w:numId="5">
    <w:abstractNumId w:val="6"/>
  </w:num>
  <w:num w:numId="6">
    <w:abstractNumId w:val="10"/>
  </w:num>
  <w:num w:numId="7">
    <w:abstractNumId w:val="9"/>
  </w:num>
  <w:num w:numId="8">
    <w:abstractNumId w:val="7"/>
  </w:num>
  <w:num w:numId="9">
    <w:abstractNumId w:val="4"/>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8B"/>
    <w:rsid w:val="000056A3"/>
    <w:rsid w:val="00015A9A"/>
    <w:rsid w:val="00020816"/>
    <w:rsid w:val="000A3F9C"/>
    <w:rsid w:val="000D4396"/>
    <w:rsid w:val="000F1E8B"/>
    <w:rsid w:val="00161CFC"/>
    <w:rsid w:val="001C1AB5"/>
    <w:rsid w:val="001E3967"/>
    <w:rsid w:val="00227718"/>
    <w:rsid w:val="00343F51"/>
    <w:rsid w:val="003B67DD"/>
    <w:rsid w:val="003D24B8"/>
    <w:rsid w:val="004014EE"/>
    <w:rsid w:val="0042175F"/>
    <w:rsid w:val="004B119C"/>
    <w:rsid w:val="004B4B24"/>
    <w:rsid w:val="00517DA1"/>
    <w:rsid w:val="00674A9C"/>
    <w:rsid w:val="00690280"/>
    <w:rsid w:val="007267B1"/>
    <w:rsid w:val="007305B0"/>
    <w:rsid w:val="007947BF"/>
    <w:rsid w:val="008513D3"/>
    <w:rsid w:val="008660C5"/>
    <w:rsid w:val="00881E86"/>
    <w:rsid w:val="008C64F9"/>
    <w:rsid w:val="00910B19"/>
    <w:rsid w:val="009D14C9"/>
    <w:rsid w:val="00AB688B"/>
    <w:rsid w:val="00AD65F2"/>
    <w:rsid w:val="00B641E4"/>
    <w:rsid w:val="00BF65A7"/>
    <w:rsid w:val="00CB3CE0"/>
    <w:rsid w:val="00CD2D4A"/>
    <w:rsid w:val="00D23A9E"/>
    <w:rsid w:val="00D55F3C"/>
    <w:rsid w:val="00DE34D7"/>
    <w:rsid w:val="00E05BD2"/>
    <w:rsid w:val="00E3660D"/>
    <w:rsid w:val="00EB62B6"/>
    <w:rsid w:val="00EE2C52"/>
    <w:rsid w:val="00F02C5D"/>
    <w:rsid w:val="00F73121"/>
    <w:rsid w:val="00FE1DA5"/>
    <w:rsid w:val="00FE4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C47D"/>
  <w15:chartTrackingRefBased/>
  <w15:docId w15:val="{E2E63757-C87C-4A41-B73D-6052732A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8B"/>
  </w:style>
  <w:style w:type="paragraph" w:styleId="Heading1">
    <w:name w:val="heading 1"/>
    <w:basedOn w:val="Normal"/>
    <w:next w:val="Normal"/>
    <w:link w:val="Heading1Char"/>
    <w:uiPriority w:val="9"/>
    <w:qFormat/>
    <w:rsid w:val="000F1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8B"/>
    <w:rPr>
      <w:color w:val="0000FF"/>
      <w:u w:val="single"/>
    </w:rPr>
  </w:style>
  <w:style w:type="character" w:customStyle="1" w:styleId="Heading1Char">
    <w:name w:val="Heading 1 Char"/>
    <w:basedOn w:val="DefaultParagraphFont"/>
    <w:link w:val="Heading1"/>
    <w:uiPriority w:val="9"/>
    <w:rsid w:val="000F1E8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1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E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1E8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1E8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0F1E8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F1E8B"/>
    <w:rPr>
      <w:i/>
      <w:iCs/>
    </w:rPr>
  </w:style>
  <w:style w:type="paragraph" w:customStyle="1" w:styleId="xmsolistparagraph">
    <w:name w:val="x_msolistparagraph"/>
    <w:basedOn w:val="Normal"/>
    <w:uiPriority w:val="99"/>
    <w:rsid w:val="008513D3"/>
    <w:pPr>
      <w:spacing w:before="100" w:beforeAutospacing="1" w:after="100" w:afterAutospacing="1"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CB3CE0"/>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CB3CE0"/>
    <w:pPr>
      <w:ind w:left="720"/>
      <w:contextualSpacing/>
    </w:pPr>
  </w:style>
  <w:style w:type="character" w:styleId="FollowedHyperlink">
    <w:name w:val="FollowedHyperlink"/>
    <w:basedOn w:val="DefaultParagraphFont"/>
    <w:uiPriority w:val="99"/>
    <w:semiHidden/>
    <w:unhideWhenUsed/>
    <w:rsid w:val="00CB3CE0"/>
    <w:rPr>
      <w:color w:val="954F72" w:themeColor="followedHyperlink"/>
      <w:u w:val="single"/>
    </w:rPr>
  </w:style>
  <w:style w:type="character" w:styleId="Strong">
    <w:name w:val="Strong"/>
    <w:basedOn w:val="DefaultParagraphFont"/>
    <w:uiPriority w:val="22"/>
    <w:qFormat/>
    <w:rsid w:val="004014EE"/>
    <w:rPr>
      <w:b/>
      <w:bCs/>
    </w:rPr>
  </w:style>
  <w:style w:type="paragraph" w:customStyle="1" w:styleId="Default">
    <w:name w:val="Default"/>
    <w:rsid w:val="000A3F9C"/>
    <w:pPr>
      <w:autoSpaceDE w:val="0"/>
      <w:autoSpaceDN w:val="0"/>
      <w:adjustRightInd w:val="0"/>
      <w:spacing w:after="0" w:line="240" w:lineRule="auto"/>
    </w:pPr>
    <w:rPr>
      <w:rFonts w:ascii="TheSansOfficeLF" w:hAnsi="TheSansOfficeLF" w:cs="TheSansOffice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3993">
      <w:bodyDiv w:val="1"/>
      <w:marLeft w:val="0"/>
      <w:marRight w:val="0"/>
      <w:marTop w:val="0"/>
      <w:marBottom w:val="0"/>
      <w:divBdr>
        <w:top w:val="none" w:sz="0" w:space="0" w:color="auto"/>
        <w:left w:val="none" w:sz="0" w:space="0" w:color="auto"/>
        <w:bottom w:val="none" w:sz="0" w:space="0" w:color="auto"/>
        <w:right w:val="none" w:sz="0" w:space="0" w:color="auto"/>
      </w:divBdr>
    </w:div>
    <w:div w:id="231814414">
      <w:bodyDiv w:val="1"/>
      <w:marLeft w:val="0"/>
      <w:marRight w:val="0"/>
      <w:marTop w:val="0"/>
      <w:marBottom w:val="0"/>
      <w:divBdr>
        <w:top w:val="none" w:sz="0" w:space="0" w:color="auto"/>
        <w:left w:val="none" w:sz="0" w:space="0" w:color="auto"/>
        <w:bottom w:val="none" w:sz="0" w:space="0" w:color="auto"/>
        <w:right w:val="none" w:sz="0" w:space="0" w:color="auto"/>
      </w:divBdr>
    </w:div>
    <w:div w:id="431315458">
      <w:bodyDiv w:val="1"/>
      <w:marLeft w:val="0"/>
      <w:marRight w:val="0"/>
      <w:marTop w:val="0"/>
      <w:marBottom w:val="0"/>
      <w:divBdr>
        <w:top w:val="none" w:sz="0" w:space="0" w:color="auto"/>
        <w:left w:val="none" w:sz="0" w:space="0" w:color="auto"/>
        <w:bottom w:val="none" w:sz="0" w:space="0" w:color="auto"/>
        <w:right w:val="none" w:sz="0" w:space="0" w:color="auto"/>
      </w:divBdr>
      <w:divsChild>
        <w:div w:id="1452671914">
          <w:marLeft w:val="0"/>
          <w:marRight w:val="0"/>
          <w:marTop w:val="0"/>
          <w:marBottom w:val="0"/>
          <w:divBdr>
            <w:top w:val="none" w:sz="0" w:space="0" w:color="auto"/>
            <w:left w:val="none" w:sz="0" w:space="0" w:color="auto"/>
            <w:bottom w:val="none" w:sz="0" w:space="0" w:color="auto"/>
            <w:right w:val="none" w:sz="0" w:space="0" w:color="auto"/>
          </w:divBdr>
          <w:divsChild>
            <w:div w:id="422190905">
              <w:marLeft w:val="0"/>
              <w:marRight w:val="0"/>
              <w:marTop w:val="0"/>
              <w:marBottom w:val="0"/>
              <w:divBdr>
                <w:top w:val="none" w:sz="0" w:space="0" w:color="auto"/>
                <w:left w:val="none" w:sz="0" w:space="0" w:color="auto"/>
                <w:bottom w:val="none" w:sz="0" w:space="0" w:color="auto"/>
                <w:right w:val="none" w:sz="0" w:space="0" w:color="auto"/>
              </w:divBdr>
              <w:divsChild>
                <w:div w:id="1896693628">
                  <w:marLeft w:val="0"/>
                  <w:marRight w:val="0"/>
                  <w:marTop w:val="0"/>
                  <w:marBottom w:val="0"/>
                  <w:divBdr>
                    <w:top w:val="none" w:sz="0" w:space="0" w:color="auto"/>
                    <w:left w:val="none" w:sz="0" w:space="0" w:color="auto"/>
                    <w:bottom w:val="none" w:sz="0" w:space="0" w:color="auto"/>
                    <w:right w:val="none" w:sz="0" w:space="0" w:color="auto"/>
                  </w:divBdr>
                  <w:divsChild>
                    <w:div w:id="1142848634">
                      <w:marLeft w:val="0"/>
                      <w:marRight w:val="0"/>
                      <w:marTop w:val="0"/>
                      <w:marBottom w:val="0"/>
                      <w:divBdr>
                        <w:top w:val="none" w:sz="0" w:space="0" w:color="auto"/>
                        <w:left w:val="none" w:sz="0" w:space="0" w:color="auto"/>
                        <w:bottom w:val="none" w:sz="0" w:space="0" w:color="auto"/>
                        <w:right w:val="none" w:sz="0" w:space="0" w:color="auto"/>
                      </w:divBdr>
                      <w:divsChild>
                        <w:div w:id="523634643">
                          <w:marLeft w:val="0"/>
                          <w:marRight w:val="0"/>
                          <w:marTop w:val="0"/>
                          <w:marBottom w:val="0"/>
                          <w:divBdr>
                            <w:top w:val="none" w:sz="0" w:space="0" w:color="auto"/>
                            <w:left w:val="none" w:sz="0" w:space="0" w:color="auto"/>
                            <w:bottom w:val="none" w:sz="0" w:space="0" w:color="auto"/>
                            <w:right w:val="none" w:sz="0" w:space="0" w:color="auto"/>
                          </w:divBdr>
                          <w:divsChild>
                            <w:div w:id="593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013270">
      <w:bodyDiv w:val="1"/>
      <w:marLeft w:val="0"/>
      <w:marRight w:val="0"/>
      <w:marTop w:val="0"/>
      <w:marBottom w:val="0"/>
      <w:divBdr>
        <w:top w:val="none" w:sz="0" w:space="0" w:color="auto"/>
        <w:left w:val="none" w:sz="0" w:space="0" w:color="auto"/>
        <w:bottom w:val="none" w:sz="0" w:space="0" w:color="auto"/>
        <w:right w:val="none" w:sz="0" w:space="0" w:color="auto"/>
      </w:divBdr>
    </w:div>
    <w:div w:id="795559406">
      <w:bodyDiv w:val="1"/>
      <w:marLeft w:val="0"/>
      <w:marRight w:val="0"/>
      <w:marTop w:val="0"/>
      <w:marBottom w:val="0"/>
      <w:divBdr>
        <w:top w:val="none" w:sz="0" w:space="0" w:color="auto"/>
        <w:left w:val="none" w:sz="0" w:space="0" w:color="auto"/>
        <w:bottom w:val="none" w:sz="0" w:space="0" w:color="auto"/>
        <w:right w:val="none" w:sz="0" w:space="0" w:color="auto"/>
      </w:divBdr>
    </w:div>
    <w:div w:id="958295440">
      <w:bodyDiv w:val="1"/>
      <w:marLeft w:val="0"/>
      <w:marRight w:val="0"/>
      <w:marTop w:val="0"/>
      <w:marBottom w:val="0"/>
      <w:divBdr>
        <w:top w:val="none" w:sz="0" w:space="0" w:color="auto"/>
        <w:left w:val="none" w:sz="0" w:space="0" w:color="auto"/>
        <w:bottom w:val="none" w:sz="0" w:space="0" w:color="auto"/>
        <w:right w:val="none" w:sz="0" w:space="0" w:color="auto"/>
      </w:divBdr>
    </w:div>
    <w:div w:id="992493283">
      <w:bodyDiv w:val="1"/>
      <w:marLeft w:val="0"/>
      <w:marRight w:val="0"/>
      <w:marTop w:val="0"/>
      <w:marBottom w:val="0"/>
      <w:divBdr>
        <w:top w:val="none" w:sz="0" w:space="0" w:color="auto"/>
        <w:left w:val="none" w:sz="0" w:space="0" w:color="auto"/>
        <w:bottom w:val="none" w:sz="0" w:space="0" w:color="auto"/>
        <w:right w:val="none" w:sz="0" w:space="0" w:color="auto"/>
      </w:divBdr>
    </w:div>
    <w:div w:id="1213662073">
      <w:bodyDiv w:val="1"/>
      <w:marLeft w:val="0"/>
      <w:marRight w:val="0"/>
      <w:marTop w:val="0"/>
      <w:marBottom w:val="0"/>
      <w:divBdr>
        <w:top w:val="none" w:sz="0" w:space="0" w:color="auto"/>
        <w:left w:val="none" w:sz="0" w:space="0" w:color="auto"/>
        <w:bottom w:val="none" w:sz="0" w:space="0" w:color="auto"/>
        <w:right w:val="none" w:sz="0" w:space="0" w:color="auto"/>
      </w:divBdr>
      <w:divsChild>
        <w:div w:id="1021735412">
          <w:marLeft w:val="0"/>
          <w:marRight w:val="0"/>
          <w:marTop w:val="0"/>
          <w:marBottom w:val="0"/>
          <w:divBdr>
            <w:top w:val="none" w:sz="0" w:space="0" w:color="auto"/>
            <w:left w:val="none" w:sz="0" w:space="0" w:color="auto"/>
            <w:bottom w:val="none" w:sz="0" w:space="0" w:color="auto"/>
            <w:right w:val="none" w:sz="0" w:space="0" w:color="auto"/>
          </w:divBdr>
          <w:divsChild>
            <w:div w:id="142429154">
              <w:marLeft w:val="0"/>
              <w:marRight w:val="0"/>
              <w:marTop w:val="0"/>
              <w:marBottom w:val="0"/>
              <w:divBdr>
                <w:top w:val="none" w:sz="0" w:space="0" w:color="auto"/>
                <w:left w:val="none" w:sz="0" w:space="0" w:color="auto"/>
                <w:bottom w:val="none" w:sz="0" w:space="0" w:color="auto"/>
                <w:right w:val="none" w:sz="0" w:space="0" w:color="auto"/>
              </w:divBdr>
              <w:divsChild>
                <w:div w:id="350499767">
                  <w:marLeft w:val="0"/>
                  <w:marRight w:val="0"/>
                  <w:marTop w:val="0"/>
                  <w:marBottom w:val="0"/>
                  <w:divBdr>
                    <w:top w:val="none" w:sz="0" w:space="0" w:color="auto"/>
                    <w:left w:val="none" w:sz="0" w:space="0" w:color="auto"/>
                    <w:bottom w:val="none" w:sz="0" w:space="0" w:color="auto"/>
                    <w:right w:val="none" w:sz="0" w:space="0" w:color="auto"/>
                  </w:divBdr>
                  <w:divsChild>
                    <w:div w:id="1118839607">
                      <w:marLeft w:val="0"/>
                      <w:marRight w:val="0"/>
                      <w:marTop w:val="0"/>
                      <w:marBottom w:val="0"/>
                      <w:divBdr>
                        <w:top w:val="none" w:sz="0" w:space="0" w:color="auto"/>
                        <w:left w:val="none" w:sz="0" w:space="0" w:color="auto"/>
                        <w:bottom w:val="none" w:sz="0" w:space="0" w:color="auto"/>
                        <w:right w:val="none" w:sz="0" w:space="0" w:color="auto"/>
                      </w:divBdr>
                      <w:divsChild>
                        <w:div w:id="1328940074">
                          <w:marLeft w:val="0"/>
                          <w:marRight w:val="0"/>
                          <w:marTop w:val="0"/>
                          <w:marBottom w:val="0"/>
                          <w:divBdr>
                            <w:top w:val="none" w:sz="0" w:space="0" w:color="auto"/>
                            <w:left w:val="none" w:sz="0" w:space="0" w:color="auto"/>
                            <w:bottom w:val="none" w:sz="0" w:space="0" w:color="auto"/>
                            <w:right w:val="none" w:sz="0" w:space="0" w:color="auto"/>
                          </w:divBdr>
                          <w:divsChild>
                            <w:div w:id="20587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346899">
      <w:bodyDiv w:val="1"/>
      <w:marLeft w:val="0"/>
      <w:marRight w:val="0"/>
      <w:marTop w:val="0"/>
      <w:marBottom w:val="0"/>
      <w:divBdr>
        <w:top w:val="none" w:sz="0" w:space="0" w:color="auto"/>
        <w:left w:val="none" w:sz="0" w:space="0" w:color="auto"/>
        <w:bottom w:val="none" w:sz="0" w:space="0" w:color="auto"/>
        <w:right w:val="none" w:sz="0" w:space="0" w:color="auto"/>
      </w:divBdr>
    </w:div>
    <w:div w:id="1332684760">
      <w:bodyDiv w:val="1"/>
      <w:marLeft w:val="0"/>
      <w:marRight w:val="0"/>
      <w:marTop w:val="0"/>
      <w:marBottom w:val="0"/>
      <w:divBdr>
        <w:top w:val="none" w:sz="0" w:space="0" w:color="auto"/>
        <w:left w:val="none" w:sz="0" w:space="0" w:color="auto"/>
        <w:bottom w:val="none" w:sz="0" w:space="0" w:color="auto"/>
        <w:right w:val="none" w:sz="0" w:space="0" w:color="auto"/>
      </w:divBdr>
      <w:divsChild>
        <w:div w:id="510799877">
          <w:marLeft w:val="0"/>
          <w:marRight w:val="0"/>
          <w:marTop w:val="0"/>
          <w:marBottom w:val="0"/>
          <w:divBdr>
            <w:top w:val="none" w:sz="0" w:space="0" w:color="auto"/>
            <w:left w:val="none" w:sz="0" w:space="0" w:color="auto"/>
            <w:bottom w:val="none" w:sz="0" w:space="0" w:color="auto"/>
            <w:right w:val="none" w:sz="0" w:space="0" w:color="auto"/>
          </w:divBdr>
          <w:divsChild>
            <w:div w:id="45104760">
              <w:marLeft w:val="0"/>
              <w:marRight w:val="0"/>
              <w:marTop w:val="900"/>
              <w:marBottom w:val="1500"/>
              <w:divBdr>
                <w:top w:val="none" w:sz="0" w:space="0" w:color="auto"/>
                <w:left w:val="none" w:sz="0" w:space="0" w:color="auto"/>
                <w:bottom w:val="none" w:sz="0" w:space="0" w:color="auto"/>
                <w:right w:val="none" w:sz="0" w:space="0" w:color="auto"/>
              </w:divBdr>
              <w:divsChild>
                <w:div w:id="553589318">
                  <w:marLeft w:val="0"/>
                  <w:marRight w:val="0"/>
                  <w:marTop w:val="0"/>
                  <w:marBottom w:val="0"/>
                  <w:divBdr>
                    <w:top w:val="none" w:sz="0" w:space="0" w:color="auto"/>
                    <w:left w:val="none" w:sz="0" w:space="0" w:color="auto"/>
                    <w:bottom w:val="none" w:sz="0" w:space="0" w:color="auto"/>
                    <w:right w:val="none" w:sz="0" w:space="0" w:color="auto"/>
                  </w:divBdr>
                  <w:divsChild>
                    <w:div w:id="915745369">
                      <w:marLeft w:val="0"/>
                      <w:marRight w:val="0"/>
                      <w:marTop w:val="0"/>
                      <w:marBottom w:val="0"/>
                      <w:divBdr>
                        <w:top w:val="none" w:sz="0" w:space="0" w:color="auto"/>
                        <w:left w:val="none" w:sz="0" w:space="0" w:color="auto"/>
                        <w:bottom w:val="none" w:sz="0" w:space="0" w:color="auto"/>
                        <w:right w:val="none" w:sz="0" w:space="0" w:color="auto"/>
                      </w:divBdr>
                      <w:divsChild>
                        <w:div w:id="973490579">
                          <w:marLeft w:val="0"/>
                          <w:marRight w:val="0"/>
                          <w:marTop w:val="48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62560089">
      <w:bodyDiv w:val="1"/>
      <w:marLeft w:val="0"/>
      <w:marRight w:val="0"/>
      <w:marTop w:val="0"/>
      <w:marBottom w:val="0"/>
      <w:divBdr>
        <w:top w:val="none" w:sz="0" w:space="0" w:color="auto"/>
        <w:left w:val="none" w:sz="0" w:space="0" w:color="auto"/>
        <w:bottom w:val="none" w:sz="0" w:space="0" w:color="auto"/>
        <w:right w:val="none" w:sz="0" w:space="0" w:color="auto"/>
      </w:divBdr>
    </w:div>
    <w:div w:id="1560895023">
      <w:bodyDiv w:val="1"/>
      <w:marLeft w:val="0"/>
      <w:marRight w:val="0"/>
      <w:marTop w:val="0"/>
      <w:marBottom w:val="0"/>
      <w:divBdr>
        <w:top w:val="none" w:sz="0" w:space="0" w:color="auto"/>
        <w:left w:val="none" w:sz="0" w:space="0" w:color="auto"/>
        <w:bottom w:val="none" w:sz="0" w:space="0" w:color="auto"/>
        <w:right w:val="none" w:sz="0" w:space="0" w:color="auto"/>
      </w:divBdr>
    </w:div>
    <w:div w:id="1586189383">
      <w:bodyDiv w:val="1"/>
      <w:marLeft w:val="0"/>
      <w:marRight w:val="0"/>
      <w:marTop w:val="0"/>
      <w:marBottom w:val="0"/>
      <w:divBdr>
        <w:top w:val="none" w:sz="0" w:space="0" w:color="auto"/>
        <w:left w:val="none" w:sz="0" w:space="0" w:color="auto"/>
        <w:bottom w:val="none" w:sz="0" w:space="0" w:color="auto"/>
        <w:right w:val="none" w:sz="0" w:space="0" w:color="auto"/>
      </w:divBdr>
    </w:div>
    <w:div w:id="172013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onardcheshire.org/about-us/latest-news/press-releases/leonard-cheshire-launches-data-portal-with-dfid" TargetMode="External"/><Relationship Id="rId13" Type="http://schemas.openxmlformats.org/officeDocument/2006/relationships/hyperlink" Target="https://qaderoon.us3.list-manage.com/track/click?u=cbbcb8546aca25c42ebc1c2b0&amp;id=6cebff7ea4&amp;e=5f44a56877" TargetMode="External"/><Relationship Id="rId18" Type="http://schemas.openxmlformats.org/officeDocument/2006/relationships/hyperlink" Target="http://wfdeaf.org/news/save-dates-application-wfd-wasli-international-sign-interpreter-accreditation-2018/" TargetMode="External"/><Relationship Id="rId26" Type="http://schemas.openxmlformats.org/officeDocument/2006/relationships/hyperlink" Target="http://www.mhinnovation.net/forums/courses/sangaths-leadership-mental-health-course-20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dc.us16.list-manage.com/track/click?u=998a8117f4a8453f79ba128a1&amp;id=6e64b5a0b0&amp;e=f83d482051" TargetMode="External"/><Relationship Id="rId34" Type="http://schemas.openxmlformats.org/officeDocument/2006/relationships/hyperlink" Target="https://mailchi.mp/bb2d6ec0663c/the-latest-news-from-pwda-2916197?e=83f2ba5592" TargetMode="External"/><Relationship Id="rId7" Type="http://schemas.openxmlformats.org/officeDocument/2006/relationships/hyperlink" Target="https://www.forumsec.org/blue-pacific-approach-in-disability-inclusive-development-shared-at-global-summit/" TargetMode="External"/><Relationship Id="rId12" Type="http://schemas.openxmlformats.org/officeDocument/2006/relationships/hyperlink" Target="https://www.ilo.org/global/topics/disability-and-work/WCMS_633426/lang--ar/index.htm" TargetMode="External"/><Relationship Id="rId17" Type="http://schemas.openxmlformats.org/officeDocument/2006/relationships/hyperlink" Target="http://disabilityrightsfund.org/opportunities/" TargetMode="External"/><Relationship Id="rId25" Type="http://schemas.openxmlformats.org/officeDocument/2006/relationships/hyperlink" Target="http://www.ichre2018.com.au/" TargetMode="External"/><Relationship Id="rId33" Type="http://schemas.openxmlformats.org/officeDocument/2006/relationships/hyperlink" Target="file:///C:\Users\kdickson\AppData\Local\Microsoft\Windows\Temporary%20Internet%20Files\Content.Outlook\R5X4TL3V\email.mht" TargetMode="External"/><Relationship Id="rId38" Type="http://schemas.openxmlformats.org/officeDocument/2006/relationships/hyperlink" Target="http://www.addc.org.au/" TargetMode="External"/><Relationship Id="rId2" Type="http://schemas.openxmlformats.org/officeDocument/2006/relationships/styles" Target="styles.xml"/><Relationship Id="rId16" Type="http://schemas.openxmlformats.org/officeDocument/2006/relationships/hyperlink" Target="mailto:abroad@gallaudet.edu" TargetMode="External"/><Relationship Id="rId20" Type="http://schemas.openxmlformats.org/officeDocument/2006/relationships/hyperlink" Target="https://addc.us16.list-manage.com/track/click?u=998a8117f4a8453f79ba128a1&amp;id=9005728880&amp;e=f83d482051" TargetMode="External"/><Relationship Id="rId29" Type="http://schemas.openxmlformats.org/officeDocument/2006/relationships/hyperlink" Target="http://sangath.in/" TargetMode="External"/><Relationship Id="rId1" Type="http://schemas.openxmlformats.org/officeDocument/2006/relationships/numbering" Target="numbering.xml"/><Relationship Id="rId6" Type="http://schemas.openxmlformats.org/officeDocument/2006/relationships/hyperlink" Target="https://www.forumsec.org/blue-pacific-approach-in-disability-inclusive-development-shared-at-global-summit/" TargetMode="External"/><Relationship Id="rId11" Type="http://schemas.openxmlformats.org/officeDocument/2006/relationships/hyperlink" Target="http://globalaccessibilitynews.com/2018/08/10/qaderoon-network-contributes-to-the-launch-of-guide-for-business-on-the-rights-of-persons-with-disabilities-globally/" TargetMode="External"/><Relationship Id="rId24" Type="http://schemas.openxmlformats.org/officeDocument/2006/relationships/hyperlink" Target="http://www.mhinnovation.net/forums/news-events/wfmh-international-trauma-summit-2018" TargetMode="External"/><Relationship Id="rId32" Type="http://schemas.openxmlformats.org/officeDocument/2006/relationships/hyperlink" Target="https://spark.adobe.com/page/sAGA24QrzFfp1/" TargetMode="External"/><Relationship Id="rId37" Type="http://schemas.openxmlformats.org/officeDocument/2006/relationships/hyperlink" Target="http://www.drdvietnam.org/images/baiviet/An%20Pham/2018.07.Newsletter.pdf" TargetMode="External"/><Relationship Id="rId40" Type="http://schemas.openxmlformats.org/officeDocument/2006/relationships/theme" Target="theme/theme1.xml"/><Relationship Id="rId5" Type="http://schemas.openxmlformats.org/officeDocument/2006/relationships/hyperlink" Target="http://www.devpolicy.org/drama-drama-drama-what-the-new-government-means-for-aid-20180827-2/" TargetMode="External"/><Relationship Id="rId15" Type="http://schemas.openxmlformats.org/officeDocument/2006/relationships/hyperlink" Target="https://tinyurl.com/GUinternships" TargetMode="External"/><Relationship Id="rId23" Type="http://schemas.openxmlformats.org/officeDocument/2006/relationships/hyperlink" Target="https://acfid.asn.au/news/acfid-invites-members-and-organisations-host-conference-sessions" TargetMode="External"/><Relationship Id="rId28" Type="http://schemas.openxmlformats.org/officeDocument/2006/relationships/hyperlink" Target="http://www.mhinnovation.net/forums/courses/sangaths-leadership-mental-health-course-2018" TargetMode="External"/><Relationship Id="rId36" Type="http://schemas.openxmlformats.org/officeDocument/2006/relationships/hyperlink" Target="https://mailchi.mp/6e2732ae343d/us-international-council-on-disabilities-august-newsletter?e=948ef239ff" TargetMode="External"/><Relationship Id="rId10" Type="http://schemas.openxmlformats.org/officeDocument/2006/relationships/hyperlink" Target="https://www.cbm.org.au/wp-content/uploads/2017/03/CBM-011-WhitePaper-v1.4-WEB.pdf" TargetMode="External"/><Relationship Id="rId19" Type="http://schemas.openxmlformats.org/officeDocument/2006/relationships/hyperlink" Target="http://wfdeaf.org/news/save-dates-application-wfd-wasli-international-sign-interpreter-accreditation-2018/" TargetMode="External"/><Relationship Id="rId31" Type="http://schemas.openxmlformats.org/officeDocument/2006/relationships/hyperlink" Target="http://www.wfdcongress2019.org" TargetMode="External"/><Relationship Id="rId4" Type="http://schemas.openxmlformats.org/officeDocument/2006/relationships/webSettings" Target="webSettings.xml"/><Relationship Id="rId9" Type="http://schemas.openxmlformats.org/officeDocument/2006/relationships/hyperlink" Target="https://www.disabilitydataportal.com/" TargetMode="External"/><Relationship Id="rId14" Type="http://schemas.openxmlformats.org/officeDocument/2006/relationships/hyperlink" Target="https://docs.google.com/forms/d/e/1FAIpQLSdNzJARWeo7qKM_vXEpyz2r3JwisMsY4ph9JC7Cg8QECM_xkQ/viewform" TargetMode="External"/><Relationship Id="rId22" Type="http://schemas.openxmlformats.org/officeDocument/2006/relationships/hyperlink" Target="https://wfdeaf.org/iwdeaf2018/" TargetMode="External"/><Relationship Id="rId27" Type="http://schemas.openxmlformats.org/officeDocument/2006/relationships/hyperlink" Target="http://www.sangath.com/" TargetMode="External"/><Relationship Id="rId30" Type="http://schemas.openxmlformats.org/officeDocument/2006/relationships/hyperlink" Target="https://www.wfdcongress2019.org/" TargetMode="External"/><Relationship Id="rId35" Type="http://schemas.openxmlformats.org/officeDocument/2006/relationships/hyperlink" Target="file:///C:\Users\kdickson\AppData\Local\Microsoft\Windows\Temporary%20Internet%20Files\Content.Outlook\R5X4TL3V\email.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6</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Lucy Hodson</cp:lastModifiedBy>
  <cp:revision>27</cp:revision>
  <dcterms:created xsi:type="dcterms:W3CDTF">2018-07-31T00:43:00Z</dcterms:created>
  <dcterms:modified xsi:type="dcterms:W3CDTF">2018-08-30T05:06:00Z</dcterms:modified>
</cp:coreProperties>
</file>