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19D" w:rsidRPr="00F13807" w:rsidRDefault="00ED419D" w:rsidP="006D260A">
      <w:pPr>
        <w:pStyle w:val="Heading2"/>
        <w:rPr>
          <w:rFonts w:ascii="TheSansOfficeLF" w:hAnsi="TheSansOfficeLF"/>
        </w:rPr>
      </w:pPr>
    </w:p>
    <w:p w:rsidR="00A86974" w:rsidRPr="00F13807" w:rsidRDefault="00A86974" w:rsidP="00C6712F">
      <w:pPr>
        <w:pStyle w:val="Heading1"/>
        <w:rPr>
          <w:rFonts w:ascii="TheSansOfficeLF" w:hAnsi="TheSansOfficeLF"/>
        </w:rPr>
      </w:pPr>
      <w:r w:rsidRPr="00F13807">
        <w:rPr>
          <w:rFonts w:ascii="TheSansOfficeLF" w:hAnsi="TheSansOfficeLF"/>
        </w:rPr>
        <w:t xml:space="preserve">ADDC BULLETIN </w:t>
      </w:r>
      <w:r w:rsidR="0089329D" w:rsidRPr="00F13807">
        <w:rPr>
          <w:rFonts w:ascii="TheSansOfficeLF" w:hAnsi="TheSansOfficeLF"/>
        </w:rPr>
        <w:t>March</w:t>
      </w:r>
      <w:r w:rsidRPr="00F13807">
        <w:rPr>
          <w:rFonts w:ascii="TheSansOfficeLF" w:hAnsi="TheSansOfficeLF"/>
        </w:rPr>
        <w:t xml:space="preserve"> 20</w:t>
      </w:r>
      <w:r w:rsidR="0089329D" w:rsidRPr="00F13807">
        <w:rPr>
          <w:rFonts w:ascii="TheSansOfficeLF" w:hAnsi="TheSansOfficeLF"/>
        </w:rPr>
        <w:t>19</w:t>
      </w:r>
    </w:p>
    <w:p w:rsidR="003150D7" w:rsidRPr="00F13807" w:rsidRDefault="00C6712F" w:rsidP="00C6712F">
      <w:pPr>
        <w:pStyle w:val="Heading1"/>
        <w:rPr>
          <w:rFonts w:ascii="TheSansOfficeLF" w:hAnsi="TheSansOfficeLF"/>
        </w:rPr>
      </w:pPr>
      <w:r w:rsidRPr="00F13807">
        <w:rPr>
          <w:rFonts w:ascii="TheSansOfficeLF" w:hAnsi="TheSansOfficeLF"/>
        </w:rPr>
        <w:t>ADDC NEWS</w:t>
      </w:r>
    </w:p>
    <w:p w:rsidR="00C6712F" w:rsidRPr="00F13807" w:rsidRDefault="00405C95" w:rsidP="00C6712F">
      <w:pPr>
        <w:pStyle w:val="Heading2"/>
        <w:rPr>
          <w:rFonts w:ascii="TheSansOfficeLF" w:hAnsi="TheSansOfficeLF"/>
          <w:sz w:val="24"/>
          <w:szCs w:val="24"/>
        </w:rPr>
      </w:pPr>
      <w:r w:rsidRPr="00F13807">
        <w:rPr>
          <w:rFonts w:ascii="TheSansOfficeLF" w:hAnsi="TheSansOfficeLF"/>
          <w:sz w:val="24"/>
          <w:szCs w:val="24"/>
        </w:rPr>
        <w:t>We are hiring!</w:t>
      </w:r>
    </w:p>
    <w:p w:rsidR="001E03DC" w:rsidRDefault="00A03025" w:rsidP="00F13807">
      <w:pPr>
        <w:rPr>
          <w:rFonts w:ascii="TheSansOfficeLF" w:hAnsi="TheSansOfficeLF"/>
          <w:sz w:val="24"/>
          <w:szCs w:val="24"/>
        </w:rPr>
      </w:pPr>
      <w:r w:rsidRPr="00F13807">
        <w:rPr>
          <w:rFonts w:ascii="TheSansOfficeLF" w:hAnsi="TheSansOfficeLF"/>
          <w:sz w:val="24"/>
          <w:szCs w:val="24"/>
        </w:rPr>
        <w:t xml:space="preserve">ADDC is hiring a Support Officer to work alongside our Executive Officer. Join our team to advance disability-inclusive development across the Australian aid sector. We are looking for a person to fill the role who enjoys working in a team, has good attention to detail and confident with online communications and/or advocacy. See </w:t>
      </w:r>
      <w:hyperlink r:id="rId8" w:tgtFrame="_blank" w:history="1">
        <w:r w:rsidRPr="00F13807">
          <w:rPr>
            <w:rStyle w:val="Strong"/>
            <w:rFonts w:ascii="TheSansOfficeLF" w:hAnsi="TheSansOfficeLF"/>
            <w:color w:val="0000FF"/>
            <w:sz w:val="24"/>
            <w:szCs w:val="24"/>
            <w:u w:val="single"/>
          </w:rPr>
          <w:t>here</w:t>
        </w:r>
        <w:r w:rsidRPr="00F13807">
          <w:rPr>
            <w:rStyle w:val="Hyperlink"/>
            <w:rFonts w:ascii="TheSansOfficeLF" w:hAnsi="TheSansOfficeLF"/>
            <w:sz w:val="24"/>
            <w:szCs w:val="24"/>
          </w:rPr>
          <w:t xml:space="preserve"> </w:t>
        </w:r>
      </w:hyperlink>
      <w:r w:rsidRPr="00F13807">
        <w:rPr>
          <w:rFonts w:ascii="TheSansOfficeLF" w:hAnsi="TheSansOfficeLF"/>
          <w:sz w:val="24"/>
          <w:szCs w:val="24"/>
        </w:rPr>
        <w:t>for more information.</w:t>
      </w:r>
    </w:p>
    <w:p w:rsidR="001E03DC" w:rsidRDefault="001E03DC" w:rsidP="00F13807">
      <w:pPr>
        <w:rPr>
          <w:rFonts w:ascii="TheSansOfficeLF" w:hAnsi="TheSansOfficeLF"/>
          <w:sz w:val="24"/>
          <w:szCs w:val="24"/>
        </w:rPr>
      </w:pPr>
      <w:r w:rsidRPr="001E03DC">
        <w:rPr>
          <w:rFonts w:ascii="TheSansOfficeLF" w:hAnsi="TheSansOfficeLF"/>
          <w:sz w:val="24"/>
          <w:szCs w:val="24"/>
        </w:rPr>
        <w:t xml:space="preserve">The role will be part-time based in our office in Melbourne with our host organisation, </w:t>
      </w:r>
      <w:hyperlink r:id="rId9" w:history="1">
        <w:r w:rsidRPr="001E03DC">
          <w:rPr>
            <w:rStyle w:val="Hyperlink"/>
            <w:rFonts w:ascii="TheSansOfficeLF" w:hAnsi="TheSansOfficeLF"/>
            <w:sz w:val="24"/>
            <w:szCs w:val="24"/>
          </w:rPr>
          <w:t>CB</w:t>
        </w:r>
        <w:r w:rsidRPr="001E03DC">
          <w:rPr>
            <w:rStyle w:val="Hyperlink"/>
            <w:rFonts w:ascii="TheSansOfficeLF" w:hAnsi="TheSansOfficeLF"/>
            <w:sz w:val="24"/>
            <w:szCs w:val="24"/>
          </w:rPr>
          <w:t>M Australia</w:t>
        </w:r>
      </w:hyperlink>
      <w:r w:rsidRPr="001E03DC">
        <w:rPr>
          <w:rFonts w:ascii="TheSansOfficeLF" w:hAnsi="TheSansOfficeLF"/>
          <w:sz w:val="24"/>
          <w:szCs w:val="24"/>
        </w:rPr>
        <w:t>. The successful applicant must have the right to work in Australia.</w:t>
      </w:r>
    </w:p>
    <w:p w:rsidR="009C37FC" w:rsidRPr="00F13807" w:rsidRDefault="00A03025" w:rsidP="00F13807">
      <w:pPr>
        <w:rPr>
          <w:rFonts w:ascii="TheSansOfficeLF" w:hAnsi="TheSansOfficeLF"/>
          <w:sz w:val="24"/>
          <w:szCs w:val="24"/>
        </w:rPr>
      </w:pPr>
      <w:r w:rsidRPr="00F13807">
        <w:rPr>
          <w:rFonts w:ascii="TheSansOfficeLF" w:hAnsi="TheSansOfficeLF"/>
          <w:sz w:val="24"/>
          <w:szCs w:val="24"/>
        </w:rPr>
        <w:t>We love hiring people with a disability, so people with a disability a</w:t>
      </w:r>
      <w:r w:rsidR="001E03DC">
        <w:rPr>
          <w:rFonts w:ascii="TheSansOfficeLF" w:hAnsi="TheSansOfficeLF"/>
          <w:sz w:val="24"/>
          <w:szCs w:val="24"/>
        </w:rPr>
        <w:t>re strongly encouraged to apply.</w:t>
      </w:r>
      <w:r w:rsidRPr="00F13807">
        <w:rPr>
          <w:rFonts w:ascii="TheSansOfficeLF" w:hAnsi="TheSansOfficeLF"/>
          <w:sz w:val="24"/>
          <w:szCs w:val="24"/>
        </w:rPr>
        <w:br/>
      </w:r>
      <w:r w:rsidRPr="00F13807">
        <w:rPr>
          <w:rFonts w:ascii="TheSansOfficeLF" w:hAnsi="TheSansOfficeLF"/>
          <w:sz w:val="24"/>
          <w:szCs w:val="24"/>
        </w:rPr>
        <w:br/>
      </w:r>
      <w:r w:rsidRPr="00F13807">
        <w:rPr>
          <w:rStyle w:val="Strong"/>
          <w:rFonts w:ascii="TheSansOfficeLF" w:hAnsi="TheSansOfficeLF"/>
          <w:sz w:val="24"/>
          <w:szCs w:val="24"/>
        </w:rPr>
        <w:t>Applications close on Tuesday 26 March, 5pm</w:t>
      </w:r>
    </w:p>
    <w:p w:rsidR="00A03025" w:rsidRPr="00F13807" w:rsidRDefault="00970D58" w:rsidP="00A03025">
      <w:pPr>
        <w:pStyle w:val="Heading2"/>
        <w:rPr>
          <w:rFonts w:ascii="TheSansOfficeLF" w:eastAsia="Times New Roman" w:hAnsi="TheSansOfficeLF" w:cs="Times New Roman"/>
          <w:sz w:val="24"/>
          <w:szCs w:val="24"/>
          <w:lang w:val="en-AU" w:bidi="ar-SA"/>
        </w:rPr>
      </w:pPr>
      <w:hyperlink r:id="rId10" w:history="1">
        <w:r w:rsidR="00A03025" w:rsidRPr="00F13807">
          <w:rPr>
            <w:rStyle w:val="Hyperlink"/>
            <w:rFonts w:ascii="TheSansOfficeLF" w:hAnsi="TheSansOfficeLF"/>
            <w:sz w:val="24"/>
            <w:szCs w:val="24"/>
          </w:rPr>
          <w:t>ADDC Practitioner Interest Forum: Building Organisational Inclusion</w:t>
        </w:r>
      </w:hyperlink>
    </w:p>
    <w:p w:rsidR="00A03025" w:rsidRPr="00F13807" w:rsidRDefault="00A03025" w:rsidP="00A03025">
      <w:pPr>
        <w:rPr>
          <w:rFonts w:ascii="TheSansOfficeLF" w:hAnsi="TheSansOfficeLF"/>
          <w:sz w:val="24"/>
          <w:szCs w:val="24"/>
        </w:rPr>
      </w:pPr>
      <w:r w:rsidRPr="00F13807">
        <w:rPr>
          <w:rFonts w:ascii="TheSansOfficeLF" w:hAnsi="TheSansOfficeLF"/>
          <w:sz w:val="24"/>
          <w:szCs w:val="24"/>
        </w:rPr>
        <w:t xml:space="preserve">Our first ADDC Practitioner Interest </w:t>
      </w:r>
      <w:r w:rsidR="000B705B">
        <w:rPr>
          <w:rFonts w:ascii="TheSansOfficeLF" w:hAnsi="TheSansOfficeLF"/>
          <w:sz w:val="24"/>
          <w:szCs w:val="24"/>
        </w:rPr>
        <w:t>Forum for 2019 will be hosted at</w:t>
      </w:r>
      <w:r w:rsidRPr="00F13807">
        <w:rPr>
          <w:rFonts w:ascii="TheSansOfficeLF" w:hAnsi="TheSansOfficeLF"/>
          <w:sz w:val="24"/>
          <w:szCs w:val="24"/>
        </w:rPr>
        <w:t xml:space="preserve"> Save the Children in Carlton, Melbourne on T</w:t>
      </w:r>
      <w:r w:rsidR="001E03DC">
        <w:rPr>
          <w:rFonts w:ascii="TheSansOfficeLF" w:hAnsi="TheSansOfficeLF"/>
          <w:sz w:val="24"/>
          <w:szCs w:val="24"/>
        </w:rPr>
        <w:t>hursday 11th April, 9:00am-1</w:t>
      </w:r>
      <w:r w:rsidRPr="00F13807">
        <w:rPr>
          <w:rFonts w:ascii="TheSansOfficeLF" w:hAnsi="TheSansOfficeLF"/>
          <w:sz w:val="24"/>
          <w:szCs w:val="24"/>
        </w:rPr>
        <w:t>pm.</w:t>
      </w:r>
      <w:r w:rsidRPr="00F13807">
        <w:rPr>
          <w:rFonts w:ascii="TheSansOfficeLF" w:hAnsi="TheSansOfficeLF"/>
          <w:sz w:val="24"/>
          <w:szCs w:val="24"/>
        </w:rPr>
        <w:br/>
      </w:r>
      <w:r w:rsidRPr="00F13807">
        <w:rPr>
          <w:rFonts w:ascii="TheSansOfficeLF" w:hAnsi="TheSansOfficeLF"/>
          <w:sz w:val="24"/>
          <w:szCs w:val="24"/>
        </w:rPr>
        <w:br/>
        <w:t>‘Leave no one behind’ is more than a narrative for the current development environment; it is an imperative for success in programs, advocacy and organisational operations. </w:t>
      </w:r>
    </w:p>
    <w:p w:rsidR="00A03025" w:rsidRPr="00F13807" w:rsidRDefault="00A03025" w:rsidP="00A03025">
      <w:pPr>
        <w:rPr>
          <w:rFonts w:ascii="TheSansOfficeLF" w:hAnsi="TheSansOfficeLF"/>
          <w:sz w:val="24"/>
          <w:szCs w:val="24"/>
        </w:rPr>
      </w:pPr>
      <w:r w:rsidRPr="00F13807">
        <w:rPr>
          <w:rFonts w:ascii="TheSansOfficeLF" w:hAnsi="TheSansOfficeLF"/>
          <w:sz w:val="24"/>
          <w:szCs w:val="24"/>
        </w:rPr>
        <w:t xml:space="preserve">A key pillar of putting the principle ‘leave no one behind’ into practice is fostering inclusion within your own organisation. Our first Practitioner Interest Forum for 2019 will focus on practical strategies and resources to increase the participation of people with disability within your organisation, and will draw the links between inclusion and improved development outcomes. More information </w:t>
      </w:r>
      <w:hyperlink r:id="rId11" w:history="1">
        <w:r w:rsidRPr="00F13807">
          <w:rPr>
            <w:rStyle w:val="Hyperlink"/>
            <w:rFonts w:ascii="TheSansOfficeLF" w:hAnsi="TheSansOfficeLF"/>
            <w:sz w:val="24"/>
            <w:szCs w:val="24"/>
          </w:rPr>
          <w:t>here</w:t>
        </w:r>
      </w:hyperlink>
      <w:r w:rsidRPr="00F13807">
        <w:rPr>
          <w:rFonts w:ascii="TheSansOfficeLF" w:hAnsi="TheSansOfficeLF"/>
          <w:sz w:val="24"/>
          <w:szCs w:val="24"/>
        </w:rPr>
        <w:t xml:space="preserve">. To RSVP email Kerryn to reserve your place at </w:t>
      </w:r>
      <w:hyperlink r:id="rId12" w:history="1">
        <w:r w:rsidRPr="00F13807">
          <w:rPr>
            <w:rStyle w:val="Hyperlink"/>
            <w:rFonts w:ascii="TheSansOfficeLF" w:hAnsi="TheSansOfficeLF"/>
            <w:sz w:val="24"/>
            <w:szCs w:val="24"/>
          </w:rPr>
          <w:t>kclarke@addc.org.au</w:t>
        </w:r>
      </w:hyperlink>
      <w:r w:rsidR="000B705B">
        <w:rPr>
          <w:rFonts w:ascii="TheSansOfficeLF" w:hAnsi="TheSansOfficeLF"/>
          <w:sz w:val="24"/>
          <w:szCs w:val="24"/>
        </w:rPr>
        <w:t xml:space="preserve"> by 28</w:t>
      </w:r>
      <w:r w:rsidR="000B705B" w:rsidRPr="000B705B">
        <w:rPr>
          <w:rFonts w:ascii="TheSansOfficeLF" w:hAnsi="TheSansOfficeLF"/>
          <w:sz w:val="24"/>
          <w:szCs w:val="24"/>
          <w:vertAlign w:val="superscript"/>
        </w:rPr>
        <w:t>th</w:t>
      </w:r>
      <w:r w:rsidR="000B705B">
        <w:rPr>
          <w:rFonts w:ascii="TheSansOfficeLF" w:hAnsi="TheSansOfficeLF"/>
          <w:sz w:val="24"/>
          <w:szCs w:val="24"/>
        </w:rPr>
        <w:t xml:space="preserve"> March.</w:t>
      </w:r>
    </w:p>
    <w:p w:rsidR="00A03025" w:rsidRPr="00F13807" w:rsidRDefault="00A03025" w:rsidP="00A03025">
      <w:pPr>
        <w:pStyle w:val="Heading2"/>
        <w:rPr>
          <w:rFonts w:ascii="TheSansOfficeLF" w:eastAsia="Times New Roman" w:hAnsi="TheSansOfficeLF" w:cs="Times New Roman"/>
          <w:sz w:val="24"/>
          <w:szCs w:val="24"/>
          <w:lang w:val="en-AU" w:bidi="ar-SA"/>
        </w:rPr>
      </w:pPr>
      <w:r w:rsidRPr="00F13807">
        <w:rPr>
          <w:rFonts w:ascii="TheSansOfficeLF" w:hAnsi="TheSansOfficeLF"/>
          <w:sz w:val="24"/>
          <w:szCs w:val="24"/>
        </w:rPr>
        <w:t>Want more news? Follow us!</w:t>
      </w:r>
    </w:p>
    <w:p w:rsidR="00405C95" w:rsidRPr="00F13807" w:rsidRDefault="00A03025" w:rsidP="00A03025">
      <w:pPr>
        <w:rPr>
          <w:rFonts w:ascii="TheSansOfficeLF" w:hAnsi="TheSansOfficeLF"/>
          <w:sz w:val="24"/>
          <w:szCs w:val="24"/>
        </w:rPr>
      </w:pPr>
      <w:r w:rsidRPr="00F13807">
        <w:rPr>
          <w:rFonts w:ascii="TheSansOfficeLF" w:hAnsi="TheSansOfficeLF"/>
          <w:sz w:val="24"/>
          <w:szCs w:val="24"/>
        </w:rPr>
        <w:t xml:space="preserve">Would you like more news and resources on disability-inclusive development? Follow us on </w:t>
      </w:r>
      <w:hyperlink r:id="rId13" w:history="1">
        <w:r w:rsidRPr="00F13807">
          <w:rPr>
            <w:rStyle w:val="Hyperlink"/>
            <w:rFonts w:ascii="TheSansOfficeLF" w:hAnsi="TheSansOfficeLF"/>
            <w:sz w:val="24"/>
            <w:szCs w:val="24"/>
          </w:rPr>
          <w:t>Twitter</w:t>
        </w:r>
      </w:hyperlink>
      <w:r w:rsidRPr="00F13807">
        <w:rPr>
          <w:rFonts w:ascii="TheSansOfficeLF" w:hAnsi="TheSansOfficeLF"/>
          <w:sz w:val="24"/>
          <w:szCs w:val="24"/>
        </w:rPr>
        <w:t xml:space="preserve">, </w:t>
      </w:r>
      <w:hyperlink r:id="rId14" w:history="1">
        <w:r w:rsidRPr="00F13807">
          <w:rPr>
            <w:rStyle w:val="Hyperlink"/>
            <w:rFonts w:ascii="TheSansOfficeLF" w:hAnsi="TheSansOfficeLF"/>
            <w:sz w:val="24"/>
            <w:szCs w:val="24"/>
          </w:rPr>
          <w:t>Facebook</w:t>
        </w:r>
      </w:hyperlink>
      <w:r w:rsidRPr="00F13807">
        <w:rPr>
          <w:rFonts w:ascii="TheSansOfficeLF" w:hAnsi="TheSansOfficeLF"/>
          <w:sz w:val="24"/>
          <w:szCs w:val="24"/>
        </w:rPr>
        <w:t xml:space="preserve"> or </w:t>
      </w:r>
      <w:hyperlink r:id="rId15" w:history="1">
        <w:r w:rsidRPr="00F13807">
          <w:rPr>
            <w:rStyle w:val="Hyperlink"/>
            <w:rFonts w:ascii="TheSansOfficeLF" w:hAnsi="TheSansOfficeLF"/>
            <w:sz w:val="24"/>
            <w:szCs w:val="24"/>
          </w:rPr>
          <w:t>LinkedIn</w:t>
        </w:r>
      </w:hyperlink>
      <w:r w:rsidRPr="00F13807">
        <w:rPr>
          <w:rFonts w:ascii="TheSansOfficeLF" w:hAnsi="TheSansOfficeLF"/>
          <w:sz w:val="24"/>
          <w:szCs w:val="24"/>
        </w:rPr>
        <w:t>! Links to our Social Media platforms can also be found in the footer of this newsletter.</w:t>
      </w:r>
    </w:p>
    <w:p w:rsidR="00C6712F" w:rsidRPr="00F13807" w:rsidRDefault="00C6712F" w:rsidP="00C6712F">
      <w:pPr>
        <w:pStyle w:val="Heading1"/>
        <w:rPr>
          <w:rStyle w:val="Strong"/>
          <w:rFonts w:ascii="TheSansOfficeLF" w:hAnsi="TheSansOfficeLF"/>
          <w:b/>
          <w:bCs w:val="0"/>
          <w:sz w:val="24"/>
          <w:szCs w:val="24"/>
        </w:rPr>
      </w:pPr>
      <w:bookmarkStart w:id="0" w:name="_Toc507249319"/>
      <w:r w:rsidRPr="00F13807">
        <w:rPr>
          <w:rStyle w:val="Strong"/>
          <w:rFonts w:ascii="TheSansOfficeLF" w:hAnsi="TheSansOfficeLF"/>
          <w:b/>
          <w:bCs w:val="0"/>
          <w:sz w:val="24"/>
          <w:szCs w:val="24"/>
        </w:rPr>
        <w:t>IN THE NEWS</w:t>
      </w:r>
    </w:p>
    <w:p w:rsidR="00A37F26" w:rsidRPr="00A37F26" w:rsidRDefault="00A37F26" w:rsidP="00A37F26">
      <w:pPr>
        <w:pStyle w:val="Heading2"/>
        <w:rPr>
          <w:rFonts w:ascii="TheSansOfficeLF" w:hAnsi="TheSansOfficeLF"/>
          <w:sz w:val="24"/>
          <w:szCs w:val="24"/>
          <w:lang w:val="en-AU"/>
        </w:rPr>
      </w:pPr>
      <w:r>
        <w:rPr>
          <w:rFonts w:ascii="TheSansOfficeLF" w:hAnsi="TheSansOfficeLF"/>
          <w:sz w:val="24"/>
          <w:szCs w:val="24"/>
        </w:rPr>
        <w:t>Pacific Disability Forum launches monitoring report on SDGs and CRPD</w:t>
      </w:r>
      <w:r w:rsidRPr="00A37F26">
        <w:rPr>
          <w:rFonts w:ascii="TheSansOfficeLF" w:hAnsi="TheSansOfficeLF"/>
          <w:sz w:val="24"/>
          <w:szCs w:val="24"/>
        </w:rPr>
        <w:t> </w:t>
      </w:r>
    </w:p>
    <w:p w:rsidR="00A37F26" w:rsidRDefault="00A37F26" w:rsidP="00A37F26">
      <w:pPr>
        <w:rPr>
          <w:rFonts w:ascii="TheSansOsF Light" w:hAnsi="TheSansOsF Light"/>
          <w:sz w:val="24"/>
          <w:szCs w:val="24"/>
        </w:rPr>
      </w:pPr>
      <w:r>
        <w:rPr>
          <w:rFonts w:ascii="TheSansOsF Light" w:hAnsi="TheSansOsF Light"/>
          <w:sz w:val="24"/>
          <w:szCs w:val="24"/>
        </w:rPr>
        <w:t xml:space="preserve">The Pacific Disability Forum has released their monitoring report </w:t>
      </w:r>
      <w:r w:rsidR="008E33DF" w:rsidRPr="008E33DF">
        <w:rPr>
          <w:rFonts w:ascii="TheSansOsF Light" w:hAnsi="TheSansOsF Light"/>
          <w:i/>
          <w:sz w:val="24"/>
          <w:szCs w:val="24"/>
        </w:rPr>
        <w:t>From Recognition to Realisation of Rights: Furthering Effective Partnership for an Inclusive Pacific 2030</w:t>
      </w:r>
      <w:r w:rsidR="008E33DF" w:rsidRPr="00A37F26">
        <w:rPr>
          <w:rFonts w:ascii="TheSansOsF Light" w:hAnsi="TheSansOsF Light"/>
          <w:sz w:val="24"/>
          <w:szCs w:val="24"/>
        </w:rPr>
        <w:t xml:space="preserve"> </w:t>
      </w:r>
      <w:r w:rsidR="008E33DF">
        <w:rPr>
          <w:rFonts w:ascii="TheSansOsF Light" w:hAnsi="TheSansOsF Light"/>
          <w:sz w:val="24"/>
          <w:szCs w:val="24"/>
        </w:rPr>
        <w:t>on the Sustainable Development G</w:t>
      </w:r>
      <w:r>
        <w:rPr>
          <w:rFonts w:ascii="TheSansOsF Light" w:hAnsi="TheSansOsF Light"/>
          <w:sz w:val="24"/>
          <w:szCs w:val="24"/>
        </w:rPr>
        <w:t>oals and the UN Convention on the Rights of</w:t>
      </w:r>
      <w:r w:rsidR="008E33DF">
        <w:rPr>
          <w:rFonts w:ascii="TheSansOsF Light" w:hAnsi="TheSansOsF Light"/>
          <w:sz w:val="24"/>
          <w:szCs w:val="24"/>
        </w:rPr>
        <w:t xml:space="preserve"> Persons with Disabilities. </w:t>
      </w:r>
    </w:p>
    <w:p w:rsidR="008E33DF" w:rsidRPr="00A37F26" w:rsidRDefault="008E33DF" w:rsidP="00A37F26">
      <w:pPr>
        <w:rPr>
          <w:rFonts w:ascii="TheSansOsF Light" w:hAnsi="TheSansOsF Light"/>
          <w:sz w:val="24"/>
          <w:szCs w:val="24"/>
        </w:rPr>
      </w:pPr>
      <w:hyperlink r:id="rId16" w:history="1">
        <w:r w:rsidRPr="008E33DF">
          <w:rPr>
            <w:rStyle w:val="Hyperlink"/>
            <w:rFonts w:ascii="TheSansOsF Light" w:hAnsi="TheSansOsF Light"/>
            <w:sz w:val="24"/>
            <w:szCs w:val="24"/>
          </w:rPr>
          <w:t>Read the report here</w:t>
        </w:r>
      </w:hyperlink>
      <w:r>
        <w:rPr>
          <w:rFonts w:ascii="TheSansOsF Light" w:hAnsi="TheSansOsF Light"/>
          <w:sz w:val="24"/>
          <w:szCs w:val="24"/>
        </w:rPr>
        <w:t>.</w:t>
      </w:r>
    </w:p>
    <w:p w:rsidR="00A37F26" w:rsidRDefault="00A37F26" w:rsidP="00A03025">
      <w:pPr>
        <w:pStyle w:val="Heading2"/>
        <w:rPr>
          <w:rFonts w:ascii="TheSansOfficeLF" w:hAnsi="TheSansOfficeLF"/>
          <w:sz w:val="24"/>
          <w:szCs w:val="24"/>
        </w:rPr>
      </w:pPr>
    </w:p>
    <w:p w:rsidR="00A03025" w:rsidRPr="00F13807" w:rsidRDefault="00A03025" w:rsidP="00A03025">
      <w:pPr>
        <w:pStyle w:val="Heading2"/>
        <w:rPr>
          <w:rFonts w:ascii="TheSansOfficeLF" w:eastAsia="Times New Roman" w:hAnsi="TheSansOfficeLF" w:cs="Times New Roman"/>
          <w:sz w:val="24"/>
          <w:szCs w:val="24"/>
          <w:lang w:val="en-AU" w:bidi="ar-SA"/>
        </w:rPr>
      </w:pPr>
      <w:r w:rsidRPr="00F13807">
        <w:rPr>
          <w:rFonts w:ascii="TheSansOfficeLF" w:hAnsi="TheSansOfficeLF"/>
          <w:sz w:val="24"/>
          <w:szCs w:val="24"/>
        </w:rPr>
        <w:t>Missed the 6</w:t>
      </w:r>
      <w:r w:rsidRPr="00F13807">
        <w:rPr>
          <w:rFonts w:ascii="TheSansOfficeLF" w:hAnsi="TheSansOfficeLF"/>
          <w:sz w:val="24"/>
          <w:szCs w:val="24"/>
          <w:vertAlign w:val="superscript"/>
        </w:rPr>
        <w:t>th</w:t>
      </w:r>
      <w:r w:rsidRPr="00F13807">
        <w:rPr>
          <w:rFonts w:ascii="TheSansOfficeLF" w:hAnsi="TheSansOfficeLF"/>
          <w:sz w:val="24"/>
          <w:szCs w:val="24"/>
        </w:rPr>
        <w:t xml:space="preserve"> Pacific Regional Conference on Disabilities? </w:t>
      </w:r>
    </w:p>
    <w:p w:rsidR="002839C2" w:rsidRDefault="00A03025" w:rsidP="00A03025">
      <w:pPr>
        <w:spacing w:before="0" w:after="0"/>
        <w:rPr>
          <w:rFonts w:ascii="TheSansOfficeLF" w:hAnsi="TheSansOfficeLF"/>
          <w:sz w:val="24"/>
          <w:szCs w:val="24"/>
        </w:rPr>
      </w:pPr>
      <w:r w:rsidRPr="00F13807">
        <w:rPr>
          <w:rFonts w:ascii="TheSansOfficeLF" w:hAnsi="TheSansOfficeLF"/>
          <w:sz w:val="24"/>
          <w:szCs w:val="24"/>
        </w:rPr>
        <w:t>The theme of this year’s Pacific Regional Conference was 'From Recognition to Realization of Rights - Furthering effective partnership for an inclusive Pacific 2030'. Hosted in Nadi, Fiji from 27</w:t>
      </w:r>
      <w:r w:rsidRPr="00F13807">
        <w:rPr>
          <w:rFonts w:ascii="TheSansOfficeLF" w:hAnsi="TheSansOfficeLF"/>
          <w:sz w:val="24"/>
          <w:szCs w:val="24"/>
          <w:vertAlign w:val="superscript"/>
        </w:rPr>
        <w:t>th</w:t>
      </w:r>
      <w:r w:rsidRPr="00F13807">
        <w:rPr>
          <w:rFonts w:ascii="TheSansOfficeLF" w:hAnsi="TheSansOfficeLF"/>
          <w:sz w:val="24"/>
          <w:szCs w:val="24"/>
        </w:rPr>
        <w:t xml:space="preserve"> February to 1 March, the conference is organized by the Pacific Disabilities Forum in partnership with their member organisations.</w:t>
      </w:r>
    </w:p>
    <w:p w:rsidR="002839C2" w:rsidRDefault="002839C2" w:rsidP="00A03025">
      <w:pPr>
        <w:spacing w:before="0" w:after="0"/>
        <w:rPr>
          <w:rFonts w:ascii="TheSansOfficeLF" w:hAnsi="TheSansOfficeLF"/>
          <w:sz w:val="24"/>
          <w:szCs w:val="24"/>
        </w:rPr>
      </w:pPr>
    </w:p>
    <w:p w:rsidR="009E676D" w:rsidRPr="00F13807" w:rsidRDefault="002839C2" w:rsidP="00A03025">
      <w:pPr>
        <w:spacing w:before="0" w:after="0"/>
        <w:rPr>
          <w:rFonts w:ascii="TheSansOfficeLF" w:hAnsi="TheSansOfficeLF"/>
          <w:sz w:val="24"/>
          <w:szCs w:val="24"/>
        </w:rPr>
      </w:pPr>
      <w:r w:rsidRPr="002839C2">
        <w:rPr>
          <w:rFonts w:ascii="TheSansOfficeLF" w:hAnsi="TheSansOfficeLF"/>
          <w:sz w:val="24"/>
          <w:szCs w:val="24"/>
        </w:rPr>
        <w:t xml:space="preserve">The Pacific Regional Conference on </w:t>
      </w:r>
      <w:r>
        <w:rPr>
          <w:rFonts w:ascii="TheSansOfficeLF" w:hAnsi="TheSansOfficeLF"/>
          <w:sz w:val="24"/>
          <w:szCs w:val="24"/>
        </w:rPr>
        <w:t xml:space="preserve">Disability </w:t>
      </w:r>
      <w:r w:rsidRPr="002839C2">
        <w:rPr>
          <w:rFonts w:ascii="TheSansOfficeLF" w:hAnsi="TheSansOfficeLF"/>
          <w:sz w:val="24"/>
          <w:szCs w:val="24"/>
        </w:rPr>
        <w:t>provide</w:t>
      </w:r>
      <w:r>
        <w:rPr>
          <w:rFonts w:ascii="TheSansOfficeLF" w:hAnsi="TheSansOfficeLF"/>
          <w:sz w:val="24"/>
          <w:szCs w:val="24"/>
        </w:rPr>
        <w:t>d</w:t>
      </w:r>
      <w:r w:rsidRPr="002839C2">
        <w:rPr>
          <w:rFonts w:ascii="TheSansOfficeLF" w:hAnsi="TheSansOfficeLF"/>
          <w:sz w:val="24"/>
          <w:szCs w:val="24"/>
        </w:rPr>
        <w:t xml:space="preserve"> a platform for PDF, its members, partners, donor organisations, UN Agencies, civil society organisations (CSOs) and development partners to identify gaps and agree on ways forward to ensure the realisation of rights for all persons with disabilities in the Pacific.</w:t>
      </w:r>
      <w:r w:rsidR="00A03025" w:rsidRPr="00F13807">
        <w:rPr>
          <w:rFonts w:ascii="TheSansOfficeLF" w:hAnsi="TheSansOfficeLF"/>
          <w:sz w:val="24"/>
          <w:szCs w:val="24"/>
        </w:rPr>
        <w:br/>
      </w:r>
      <w:hyperlink r:id="rId17" w:history="1">
        <w:r w:rsidR="00A03025" w:rsidRPr="00F13807">
          <w:rPr>
            <w:rStyle w:val="Strong"/>
            <w:rFonts w:ascii="TheSansOfficeLF" w:hAnsi="TheSansOfficeLF"/>
            <w:color w:val="0000FF"/>
            <w:sz w:val="24"/>
            <w:szCs w:val="24"/>
            <w:u w:val="single"/>
          </w:rPr>
          <w:t>Access all the sessions here</w:t>
        </w:r>
        <w:r w:rsidR="00A03025" w:rsidRPr="00F13807">
          <w:rPr>
            <w:rStyle w:val="Hyperlink"/>
            <w:rFonts w:ascii="TheSansOfficeLF" w:hAnsi="TheSansOfficeLF"/>
            <w:sz w:val="24"/>
            <w:szCs w:val="24"/>
          </w:rPr>
          <w:t>.</w:t>
        </w:r>
      </w:hyperlink>
      <w:r w:rsidR="000D252F" w:rsidRPr="00F13807">
        <w:rPr>
          <w:rStyle w:val="Hyperlink"/>
          <w:rFonts w:ascii="TheSansOfficeLF" w:hAnsi="TheSansOfficeLF"/>
          <w:sz w:val="24"/>
          <w:szCs w:val="24"/>
        </w:rPr>
        <w:br/>
      </w:r>
    </w:p>
    <w:p w:rsidR="00A03025" w:rsidRPr="00F13807" w:rsidRDefault="00970D58" w:rsidP="00A03025">
      <w:pPr>
        <w:pStyle w:val="Heading2"/>
        <w:rPr>
          <w:rFonts w:ascii="TheSansOfficeLF" w:eastAsia="Times New Roman" w:hAnsi="TheSansOfficeLF" w:cs="Times New Roman"/>
          <w:sz w:val="24"/>
          <w:szCs w:val="24"/>
          <w:lang w:val="en-AU" w:bidi="ar-SA"/>
        </w:rPr>
      </w:pPr>
      <w:hyperlink r:id="rId18" w:history="1">
        <w:r w:rsidR="00A03025" w:rsidRPr="00F13807">
          <w:rPr>
            <w:rStyle w:val="Hyperlink"/>
            <w:rFonts w:ascii="TheSansOfficeLF" w:hAnsi="TheSansOfficeLF"/>
            <w:sz w:val="24"/>
            <w:szCs w:val="24"/>
          </w:rPr>
          <w:t>World Bank: 800 million reasons why disability is a key development issue</w:t>
        </w:r>
      </w:hyperlink>
    </w:p>
    <w:p w:rsidR="005040D1" w:rsidRPr="00F13807" w:rsidRDefault="00A03025" w:rsidP="00A03025">
      <w:pPr>
        <w:spacing w:before="0" w:after="0"/>
        <w:rPr>
          <w:rFonts w:ascii="TheSansOfficeLF" w:hAnsi="TheSansOfficeLF"/>
          <w:sz w:val="24"/>
          <w:szCs w:val="24"/>
        </w:rPr>
      </w:pPr>
      <w:r w:rsidRPr="00F13807">
        <w:rPr>
          <w:rStyle w:val="Emphasis"/>
          <w:rFonts w:ascii="TheSansOfficeLF" w:hAnsi="TheSansOfficeLF"/>
          <w:sz w:val="24"/>
          <w:szCs w:val="24"/>
        </w:rPr>
        <w:t>Source: Development Enabled, Devex</w:t>
      </w:r>
      <w:r w:rsidRPr="00F13807">
        <w:rPr>
          <w:rFonts w:ascii="TheSansOfficeLF" w:hAnsi="TheSansOfficeLF"/>
          <w:sz w:val="24"/>
          <w:szCs w:val="24"/>
        </w:rPr>
        <w:br/>
        <w:t xml:space="preserve">The World Bank’s Kristalina Georgieva, interim president of the World Bank Group and Chief Executive Officer of the World Bank, discusses commitment to disability inclusive development as key to addressing extreme poverty. “People with disabilities are often among the most vulnerable in society, and typically face tougher barriers to education, health, transport, and other services. It is often harder for people with disabilities to improve their livelihoods and or take advantage of economic opportunities due to the exclusion they experience. The World Bank has been active in supporting disability inclusion, and we have significantly ramped up our efforts in the past five years… World Bank has made 10 time-bound commitments in three areas that will make our work more inclusive of people with disabilities.” </w:t>
      </w:r>
      <w:hyperlink r:id="rId19" w:history="1">
        <w:r w:rsidRPr="00F13807">
          <w:rPr>
            <w:rStyle w:val="Hyperlink"/>
            <w:rFonts w:ascii="TheSansOfficeLF" w:hAnsi="TheSansOfficeLF"/>
            <w:sz w:val="24"/>
            <w:szCs w:val="24"/>
          </w:rPr>
          <w:t>Read the full article here.</w:t>
        </w:r>
      </w:hyperlink>
      <w:r w:rsidRPr="00F13807">
        <w:rPr>
          <w:rFonts w:ascii="TheSansOfficeLF" w:hAnsi="TheSansOfficeLF"/>
          <w:sz w:val="24"/>
          <w:szCs w:val="24"/>
        </w:rPr>
        <w:br/>
        <w:t> </w:t>
      </w:r>
      <w:r w:rsidRPr="00F13807">
        <w:rPr>
          <w:rFonts w:ascii="TheSansOfficeLF" w:hAnsi="TheSansOfficeLF"/>
          <w:sz w:val="24"/>
          <w:szCs w:val="24"/>
        </w:rPr>
        <w:br/>
      </w:r>
      <w:r w:rsidRPr="00F13807">
        <w:rPr>
          <w:rStyle w:val="Emphasis"/>
          <w:rFonts w:ascii="TheSansOfficeLF" w:hAnsi="TheSansOfficeLF"/>
          <w:sz w:val="24"/>
          <w:szCs w:val="24"/>
        </w:rPr>
        <w:t xml:space="preserve">This article is a part of Devex’s Development Enabled series exploring the daily challenges of people with disabilities, while looking at solutions on how to support a disability-inclusive world. </w:t>
      </w:r>
      <w:hyperlink r:id="rId20" w:history="1">
        <w:r w:rsidRPr="00F13807">
          <w:rPr>
            <w:rStyle w:val="Hyperlink"/>
            <w:rFonts w:ascii="TheSansOfficeLF" w:hAnsi="TheSansOfficeLF"/>
            <w:i/>
            <w:iCs/>
            <w:sz w:val="24"/>
            <w:szCs w:val="24"/>
          </w:rPr>
          <w:t>Read the full series here.</w:t>
        </w:r>
      </w:hyperlink>
    </w:p>
    <w:p w:rsidR="00F13807" w:rsidRPr="00F13807" w:rsidRDefault="00F13807" w:rsidP="00455E50">
      <w:pPr>
        <w:spacing w:before="0" w:after="0"/>
        <w:rPr>
          <w:rFonts w:ascii="TheSansOfficeLF" w:eastAsia="Times New Roman" w:hAnsi="TheSansOfficeLF"/>
          <w:b/>
          <w:color w:val="000000"/>
          <w:sz w:val="24"/>
          <w:szCs w:val="24"/>
        </w:rPr>
      </w:pPr>
      <w:bookmarkStart w:id="1" w:name="_Toc507249320"/>
      <w:bookmarkEnd w:id="0"/>
    </w:p>
    <w:p w:rsidR="00F13807" w:rsidRPr="00F13807" w:rsidRDefault="00F13807" w:rsidP="00F13807">
      <w:pPr>
        <w:pStyle w:val="Heading2"/>
        <w:rPr>
          <w:rFonts w:ascii="TheSansOfficeLF" w:eastAsia="Times New Roman" w:hAnsi="TheSansOfficeLF" w:cs="Times New Roman"/>
          <w:sz w:val="24"/>
          <w:szCs w:val="24"/>
          <w:lang w:val="en-AU" w:bidi="ar-SA"/>
        </w:rPr>
      </w:pPr>
      <w:r w:rsidRPr="00F13807">
        <w:rPr>
          <w:rFonts w:ascii="TheSansOfficeLF" w:hAnsi="TheSansOfficeLF"/>
          <w:sz w:val="24"/>
          <w:szCs w:val="24"/>
        </w:rPr>
        <w:t>Announcing New JIU Review on</w:t>
      </w:r>
      <w:r w:rsidRPr="00F13807">
        <w:rPr>
          <w:rStyle w:val="Strong"/>
          <w:rFonts w:ascii="TheSansOfficeLF" w:hAnsi="TheSansOfficeLF"/>
          <w:b/>
          <w:bCs w:val="0"/>
          <w:sz w:val="24"/>
          <w:szCs w:val="24"/>
        </w:rPr>
        <w:t xml:space="preserve"> </w:t>
      </w:r>
      <w:hyperlink r:id="rId21" w:history="1">
        <w:r w:rsidRPr="00F13807">
          <w:rPr>
            <w:rStyle w:val="Hyperlink"/>
            <w:rFonts w:ascii="TheSansOfficeLF" w:hAnsi="TheSansOfficeLF"/>
            <w:sz w:val="24"/>
            <w:szCs w:val="24"/>
          </w:rPr>
          <w:t>Enhancing Accessibility for Persons with Disabilities to Conferences and Meetings of the United Nations System</w:t>
        </w:r>
      </w:hyperlink>
    </w:p>
    <w:p w:rsidR="00F13807" w:rsidRPr="00F13807" w:rsidRDefault="00F13807" w:rsidP="00F13807">
      <w:pPr>
        <w:spacing w:before="0" w:after="0"/>
        <w:rPr>
          <w:rFonts w:ascii="TheSansOfficeLF" w:eastAsia="Times New Roman" w:hAnsi="TheSansOfficeLF"/>
          <w:b/>
          <w:color w:val="000000"/>
          <w:sz w:val="24"/>
          <w:szCs w:val="24"/>
        </w:rPr>
      </w:pPr>
      <w:r w:rsidRPr="00F13807">
        <w:rPr>
          <w:rFonts w:ascii="TheSansOfficeLF" w:hAnsi="TheSansOfficeLF"/>
          <w:sz w:val="24"/>
          <w:szCs w:val="24"/>
        </w:rPr>
        <w:t> </w:t>
      </w:r>
      <w:r w:rsidRPr="00F13807">
        <w:rPr>
          <w:rFonts w:ascii="TheSansOfficeLF" w:hAnsi="TheSansOfficeLF"/>
          <w:sz w:val="24"/>
          <w:szCs w:val="24"/>
        </w:rPr>
        <w:br/>
      </w:r>
      <w:r w:rsidRPr="00F13807">
        <w:rPr>
          <w:rStyle w:val="Emphasis"/>
          <w:rFonts w:ascii="TheSansOfficeLF" w:hAnsi="TheSansOfficeLF"/>
          <w:sz w:val="24"/>
          <w:szCs w:val="24"/>
        </w:rPr>
        <w:t>‘Most United Nations system organizations are not doing enough to make their conferences and meetings fully accessible for persons with disabilities’, </w:t>
      </w:r>
      <w:r w:rsidRPr="00F13807">
        <w:rPr>
          <w:rFonts w:ascii="TheSansOfficeLF" w:hAnsi="TheSansOfficeLF"/>
          <w:sz w:val="24"/>
          <w:szCs w:val="24"/>
        </w:rPr>
        <w:t> </w:t>
      </w:r>
      <w:r w:rsidRPr="00F13807">
        <w:rPr>
          <w:rStyle w:val="Emphasis"/>
          <w:rFonts w:ascii="TheSansOfficeLF" w:hAnsi="TheSansOfficeLF"/>
          <w:sz w:val="24"/>
          <w:szCs w:val="24"/>
        </w:rPr>
        <w:t>Achamkulangare Gopinathan JIU.</w:t>
      </w:r>
      <w:r w:rsidRPr="00F13807">
        <w:rPr>
          <w:rFonts w:ascii="TheSansOfficeLF" w:hAnsi="TheSansOfficeLF"/>
          <w:sz w:val="24"/>
          <w:szCs w:val="24"/>
        </w:rPr>
        <w:br/>
      </w:r>
      <w:r w:rsidRPr="00F13807">
        <w:rPr>
          <w:rFonts w:ascii="TheSansOfficeLF" w:hAnsi="TheSansOfficeLF"/>
          <w:sz w:val="24"/>
          <w:szCs w:val="24"/>
        </w:rPr>
        <w:br/>
        <w:t>The review examines the current status of accessibility for persons with disabilities to large-scale, small-scale and offsite conferences and meetings organized by United Nations system organizations. It identifies obstacles, impediments and good practices to enhance accessibility so that persons with disabilities can participate effectively.</w:t>
      </w:r>
    </w:p>
    <w:p w:rsidR="00F13807" w:rsidRPr="00F13807" w:rsidRDefault="00F13807" w:rsidP="00455E50">
      <w:pPr>
        <w:spacing w:before="0" w:after="0"/>
        <w:rPr>
          <w:rFonts w:ascii="TheSansOfficeLF" w:eastAsia="Times New Roman" w:hAnsi="TheSansOfficeLF"/>
          <w:b/>
          <w:color w:val="000000"/>
          <w:sz w:val="28"/>
          <w:szCs w:val="24"/>
        </w:rPr>
      </w:pPr>
    </w:p>
    <w:p w:rsidR="00D221C5" w:rsidRPr="00F13807" w:rsidRDefault="00F13807" w:rsidP="00455E50">
      <w:pPr>
        <w:spacing w:before="0" w:after="0"/>
        <w:rPr>
          <w:rStyle w:val="Emphasis"/>
          <w:rFonts w:ascii="TheSansOfficeLF" w:hAnsi="TheSansOfficeLF"/>
          <w:i w:val="0"/>
          <w:sz w:val="24"/>
        </w:rPr>
      </w:pPr>
      <w:r w:rsidRPr="00F13807">
        <w:rPr>
          <w:rStyle w:val="Strong"/>
          <w:rFonts w:ascii="TheSansOfficeLF" w:hAnsi="TheSansOfficeLF"/>
          <w:sz w:val="24"/>
        </w:rPr>
        <w:t>New Blog post on the ACFID Blog site: </w:t>
      </w:r>
      <w:hyperlink r:id="rId22" w:history="1">
        <w:r w:rsidRPr="00F13807">
          <w:rPr>
            <w:rStyle w:val="Hyperlink"/>
            <w:rFonts w:ascii="TheSansOfficeLF" w:hAnsi="TheSansOfficeLF"/>
            <w:b/>
            <w:bCs/>
            <w:sz w:val="24"/>
          </w:rPr>
          <w:t>Applying Quality Principle 1: Uniting the P, the G and the I for collective impact</w:t>
        </w:r>
      </w:hyperlink>
      <w:r w:rsidRPr="00F13807">
        <w:rPr>
          <w:rStyle w:val="Strong"/>
          <w:rFonts w:ascii="TheSansOfficeLF" w:hAnsi="TheSansOfficeLF"/>
          <w:sz w:val="24"/>
        </w:rPr>
        <w:t xml:space="preserve">. </w:t>
      </w:r>
      <w:r w:rsidR="003F019B">
        <w:rPr>
          <w:rFonts w:ascii="TheSansOfficeLF" w:hAnsi="TheSansOfficeLF"/>
          <w:sz w:val="24"/>
        </w:rPr>
        <w:br/>
      </w:r>
      <w:r w:rsidRPr="003F019B">
        <w:rPr>
          <w:rStyle w:val="Emphasis"/>
          <w:rFonts w:ascii="TheSansOfficeLF" w:hAnsi="TheSansOfficeLF"/>
          <w:i w:val="0"/>
          <w:sz w:val="24"/>
        </w:rPr>
        <w:t>Response Manager for the Australian Red Cross’ International Program, and Co-Chair of ACFID’s Humanitarian Reference Group, Jess Letch, tells the story of how the Australian Red Cross promotes the rights, protection and inclusion of all people in humanitarian operations – from their head office in Melbourne to first responders in the field. She describes the evolution of their approach to rights, protection and inclusion, demonstrating leading practice in applying Quality Principle 1 of ACFID’s Code of Conduct and supporting people affected by crises.</w:t>
      </w:r>
      <w:r w:rsidRPr="00F13807">
        <w:rPr>
          <w:rStyle w:val="Emphasis"/>
          <w:rFonts w:ascii="TheSansOfficeLF" w:hAnsi="TheSansOfficeLF"/>
          <w:sz w:val="24"/>
        </w:rPr>
        <w:t>  </w:t>
      </w:r>
    </w:p>
    <w:p w:rsidR="004D1817" w:rsidRPr="00F13807" w:rsidRDefault="00970D58" w:rsidP="004D1817">
      <w:pPr>
        <w:spacing w:before="100" w:beforeAutospacing="1" w:after="100" w:afterAutospacing="1" w:line="240" w:lineRule="auto"/>
        <w:rPr>
          <w:rFonts w:ascii="TheSansOfficeLF" w:eastAsia="Times New Roman" w:hAnsi="TheSansOfficeLF" w:cs="Times New Roman"/>
          <w:sz w:val="24"/>
          <w:szCs w:val="24"/>
          <w:lang w:val="en-AU" w:eastAsia="en-AU" w:bidi="ar-SA"/>
        </w:rPr>
      </w:pPr>
      <w:hyperlink r:id="rId23" w:tgtFrame="_blank" w:history="1">
        <w:r w:rsidR="004D1817" w:rsidRPr="00F13807">
          <w:rPr>
            <w:rFonts w:ascii="TheSansOfficeLF" w:eastAsia="Times New Roman" w:hAnsi="TheSansOfficeLF"/>
            <w:b/>
            <w:bCs/>
            <w:color w:val="0000FF"/>
            <w:sz w:val="24"/>
            <w:szCs w:val="24"/>
            <w:u w:val="single"/>
            <w:lang w:val="en-AU" w:eastAsia="en-AU" w:bidi="ar-SA"/>
          </w:rPr>
          <w:t>This cafe in Yogyakarta serves more than just coffee.</w:t>
        </w:r>
      </w:hyperlink>
      <w:r w:rsidR="004D1817" w:rsidRPr="00F13807">
        <w:rPr>
          <w:rFonts w:ascii="TheSansOfficeLF" w:eastAsia="Times New Roman" w:hAnsi="TheSansOfficeLF"/>
          <w:sz w:val="24"/>
          <w:szCs w:val="24"/>
          <w:lang w:val="en-AU" w:eastAsia="en-AU" w:bidi="ar-SA"/>
        </w:rPr>
        <w:br/>
        <w:t>“Coffee can be used as a medium to talk about inclusion” says Ranie Hapsari, whose civil society organisation, Pusat Rehabilitasi YAKKUM, is providing barista training programs for persons with disabilities at the Cupable Café in Indonesia.</w:t>
      </w:r>
    </w:p>
    <w:p w:rsidR="004D1817" w:rsidRPr="00F13807" w:rsidRDefault="004D1817" w:rsidP="004D1817">
      <w:pPr>
        <w:spacing w:before="100" w:beforeAutospacing="1" w:after="100" w:afterAutospacing="1" w:line="240" w:lineRule="auto"/>
        <w:rPr>
          <w:rFonts w:ascii="TheSansOfficeLF" w:eastAsia="Times New Roman" w:hAnsi="TheSansOfficeLF" w:cs="Times New Roman"/>
          <w:sz w:val="24"/>
          <w:szCs w:val="24"/>
          <w:lang w:val="en-AU" w:eastAsia="en-AU" w:bidi="ar-SA"/>
        </w:rPr>
      </w:pPr>
      <w:r w:rsidRPr="00F13807">
        <w:rPr>
          <w:rFonts w:ascii="TheSansOfficeLF" w:eastAsia="Times New Roman" w:hAnsi="TheSansOfficeLF"/>
          <w:sz w:val="24"/>
          <w:szCs w:val="24"/>
          <w:lang w:val="en-AU" w:eastAsia="en-AU" w:bidi="ar-SA"/>
        </w:rPr>
        <w:t>Implemented in partnership with The Asia Foundation, this project is part of a larger program funded by Australian Government Department of Foreign Affairs and Trade supporting civil society organisations all across Indonesia to ensure marginalized groups, like people with disabilities, are more widely included in the country’s workforce. Watch Devex's video on the Cupable Café to learn more about how this business operates.</w:t>
      </w:r>
    </w:p>
    <w:p w:rsidR="003E7215" w:rsidRPr="00F13807" w:rsidRDefault="003E7215" w:rsidP="006D260A">
      <w:pPr>
        <w:pStyle w:val="Heading1"/>
        <w:rPr>
          <w:rStyle w:val="Strong"/>
          <w:rFonts w:ascii="TheSansOfficeLF" w:hAnsi="TheSansOfficeLF"/>
          <w:b/>
          <w:bCs w:val="0"/>
          <w:color w:val="auto"/>
          <w:sz w:val="24"/>
          <w:szCs w:val="24"/>
        </w:rPr>
      </w:pPr>
      <w:r w:rsidRPr="00F13807">
        <w:rPr>
          <w:rStyle w:val="Strong"/>
          <w:rFonts w:ascii="TheSansOfficeLF" w:hAnsi="TheSansOfficeLF"/>
          <w:b/>
          <w:bCs w:val="0"/>
          <w:color w:val="auto"/>
          <w:sz w:val="24"/>
          <w:szCs w:val="24"/>
        </w:rPr>
        <w:t>Stakeholder Group of Persons with Disabilities for Sustainable Development</w:t>
      </w:r>
      <w:r w:rsidR="00364783" w:rsidRPr="00F13807">
        <w:rPr>
          <w:rStyle w:val="Strong"/>
          <w:rFonts w:ascii="TheSansOfficeLF" w:hAnsi="TheSansOfficeLF"/>
          <w:b/>
          <w:bCs w:val="0"/>
          <w:color w:val="auto"/>
          <w:sz w:val="24"/>
          <w:szCs w:val="24"/>
        </w:rPr>
        <w:t>: UN Regional Sustainable Development Forums</w:t>
      </w:r>
    </w:p>
    <w:p w:rsidR="00364783" w:rsidRPr="00F13807" w:rsidRDefault="00364783" w:rsidP="00364783">
      <w:pPr>
        <w:spacing w:before="0" w:after="0"/>
        <w:rPr>
          <w:rFonts w:ascii="TheSansOfficeLF" w:hAnsi="TheSansOfficeLF"/>
        </w:rPr>
      </w:pPr>
      <w:r w:rsidRPr="00F13807">
        <w:rPr>
          <w:rFonts w:ascii="TheSansOfficeLF" w:hAnsi="TheSansOfficeLF" w:cs="Arial"/>
          <w:color w:val="202020"/>
        </w:rPr>
        <w:t>The UN Regional Commissions will hold preparatory meetings prior to HLPF 2019. The theme of HLPF 2019 will be “Empowering people and ensuring inclusiveness and equality”.</w:t>
      </w:r>
      <w:r w:rsidR="003F019B">
        <w:rPr>
          <w:rFonts w:ascii="TheSansOfficeLF" w:hAnsi="TheSansOfficeLF" w:cs="Arial"/>
          <w:color w:val="202020"/>
        </w:rPr>
        <w:t xml:space="preserve"> </w:t>
      </w:r>
      <w:r w:rsidRPr="00F13807">
        <w:rPr>
          <w:rFonts w:ascii="TheSansOfficeLF" w:hAnsi="TheSansOfficeLF" w:cs="Arial"/>
          <w:color w:val="202020"/>
        </w:rPr>
        <w:t xml:space="preserve">During the first week of the forum, six Goals will be reviewed through panel discussions.  These Goals include: </w:t>
      </w:r>
      <w:hyperlink r:id="rId24" w:tgtFrame="_blank" w:history="1">
        <w:r w:rsidRPr="00F13807">
          <w:rPr>
            <w:rStyle w:val="Hyperlink"/>
            <w:rFonts w:ascii="TheSansOfficeLF" w:hAnsi="TheSansOfficeLF" w:cs="Arial"/>
            <w:color w:val="007C89"/>
          </w:rPr>
          <w:t>Goal 4</w:t>
        </w:r>
      </w:hyperlink>
      <w:r w:rsidRPr="00F13807">
        <w:rPr>
          <w:rFonts w:ascii="TheSansOfficeLF" w:hAnsi="TheSansOfficeLF" w:cs="Arial"/>
          <w:color w:val="202020"/>
        </w:rPr>
        <w:t xml:space="preserve"> (education), </w:t>
      </w:r>
      <w:hyperlink r:id="rId25" w:tgtFrame="_blank" w:history="1">
        <w:r w:rsidRPr="00F13807">
          <w:rPr>
            <w:rStyle w:val="Hyperlink"/>
            <w:rFonts w:ascii="TheSansOfficeLF" w:hAnsi="TheSansOfficeLF" w:cs="Arial"/>
            <w:color w:val="007C89"/>
          </w:rPr>
          <w:t>Goal 8</w:t>
        </w:r>
      </w:hyperlink>
      <w:r w:rsidRPr="00F13807">
        <w:rPr>
          <w:rFonts w:ascii="TheSansOfficeLF" w:hAnsi="TheSansOfficeLF" w:cs="Arial"/>
          <w:color w:val="202020"/>
        </w:rPr>
        <w:t xml:space="preserve"> (employment), </w:t>
      </w:r>
      <w:hyperlink r:id="rId26" w:tgtFrame="_blank" w:history="1">
        <w:r w:rsidRPr="00F13807">
          <w:rPr>
            <w:rStyle w:val="Hyperlink"/>
            <w:rFonts w:ascii="TheSansOfficeLF" w:hAnsi="TheSansOfficeLF" w:cs="Arial"/>
            <w:color w:val="007C89"/>
          </w:rPr>
          <w:t>Goal 10</w:t>
        </w:r>
      </w:hyperlink>
      <w:r w:rsidRPr="00F13807">
        <w:rPr>
          <w:rFonts w:ascii="TheSansOfficeLF" w:hAnsi="TheSansOfficeLF" w:cs="Arial"/>
          <w:color w:val="202020"/>
        </w:rPr>
        <w:t xml:space="preserve"> (reduction of inequalities), </w:t>
      </w:r>
      <w:hyperlink r:id="rId27" w:tgtFrame="_blank" w:history="1">
        <w:r w:rsidRPr="00F13807">
          <w:rPr>
            <w:rStyle w:val="Hyperlink"/>
            <w:rFonts w:ascii="TheSansOfficeLF" w:hAnsi="TheSansOfficeLF" w:cs="Arial"/>
            <w:color w:val="007C89"/>
          </w:rPr>
          <w:t>Goal 16</w:t>
        </w:r>
      </w:hyperlink>
      <w:r w:rsidRPr="00F13807">
        <w:rPr>
          <w:rFonts w:ascii="TheSansOfficeLF" w:hAnsi="TheSansOfficeLF" w:cs="Arial"/>
          <w:color w:val="202020"/>
        </w:rPr>
        <w:t xml:space="preserve"> (peaceful and inclusive societies, access to justice and inclusive institutions) and </w:t>
      </w:r>
      <w:hyperlink r:id="rId28" w:tgtFrame="_blank" w:history="1">
        <w:r w:rsidRPr="00F13807">
          <w:rPr>
            <w:rStyle w:val="Hyperlink"/>
            <w:rFonts w:ascii="TheSansOfficeLF" w:hAnsi="TheSansOfficeLF" w:cs="Arial"/>
            <w:color w:val="007C89"/>
          </w:rPr>
          <w:t>Goal 17</w:t>
        </w:r>
      </w:hyperlink>
      <w:r w:rsidRPr="00F13807">
        <w:rPr>
          <w:rFonts w:ascii="TheSansOfficeLF" w:hAnsi="TheSansOfficeLF" w:cs="Arial"/>
          <w:color w:val="202020"/>
        </w:rPr>
        <w:t xml:space="preserve"> (partnerships for the Goals).</w:t>
      </w:r>
      <w:r w:rsidR="003F019B">
        <w:rPr>
          <w:rFonts w:ascii="TheSansOfficeLF" w:hAnsi="TheSansOfficeLF" w:cs="Arial"/>
          <w:color w:val="202020"/>
        </w:rPr>
        <w:t xml:space="preserve"> </w:t>
      </w:r>
      <w:r w:rsidRPr="00F13807">
        <w:rPr>
          <w:rFonts w:ascii="TheSansOfficeLF" w:hAnsi="TheSansOfficeLF" w:cs="Arial"/>
          <w:color w:val="202020"/>
        </w:rPr>
        <w:t>The regional sustainable development forums provide an excellent opportunity for DPOs to engage in regional dialogues around SDG implementation and to engage with Member States, the UN system and mainstream civil society organizations.</w:t>
      </w:r>
      <w:r w:rsidRPr="00F13807">
        <w:rPr>
          <w:rFonts w:ascii="TheSansOfficeLF" w:hAnsi="TheSansOfficeLF" w:cs="Arial"/>
          <w:color w:val="202020"/>
        </w:rPr>
        <w:br/>
      </w:r>
    </w:p>
    <w:p w:rsidR="003E7215" w:rsidRDefault="00364783" w:rsidP="00F13807">
      <w:pPr>
        <w:spacing w:before="0" w:after="0"/>
        <w:rPr>
          <w:rStyle w:val="Strong"/>
          <w:rFonts w:asciiTheme="minorHAnsi" w:hAnsiTheme="minorHAnsi"/>
          <w:b w:val="0"/>
          <w:bCs w:val="0"/>
        </w:rPr>
      </w:pPr>
      <w:r w:rsidRPr="00F13807">
        <w:rPr>
          <w:rFonts w:ascii="TheSansOfficeLF" w:hAnsi="TheSansOfficeLF"/>
        </w:rPr>
        <w:t xml:space="preserve">If you are interested in attending one of the forums, kindly let the HLPF Team know by emailing </w:t>
      </w:r>
      <w:hyperlink r:id="rId29" w:tgtFrame="_blank" w:history="1">
        <w:r w:rsidRPr="00F13807">
          <w:rPr>
            <w:rStyle w:val="Hyperlink"/>
            <w:rFonts w:ascii="TheSansOfficeLF" w:hAnsi="TheSansOfficeLF" w:cs="Arial"/>
          </w:rPr>
          <w:t>hlpf2019@ida-secretariat.org</w:t>
        </w:r>
      </w:hyperlink>
      <w:r w:rsidRPr="00F13807">
        <w:rPr>
          <w:rFonts w:ascii="TheSansOfficeLF" w:hAnsi="TheSansOfficeLF" w:cs="Arial"/>
          <w:color w:val="000000"/>
        </w:rPr>
        <w:t>.</w:t>
      </w:r>
      <w:r w:rsidRPr="00364783">
        <w:rPr>
          <w:rFonts w:asciiTheme="minorHAnsi" w:hAnsiTheme="minorHAnsi" w:cs="Arial"/>
          <w:color w:val="000000"/>
        </w:rPr>
        <w:br/>
      </w:r>
    </w:p>
    <w:p w:rsidR="0086416A" w:rsidRPr="00A86974" w:rsidRDefault="0086416A" w:rsidP="006D260A">
      <w:pPr>
        <w:pStyle w:val="Heading1"/>
        <w:rPr>
          <w:rFonts w:asciiTheme="minorHAnsi" w:hAnsiTheme="minorHAnsi"/>
        </w:rPr>
      </w:pPr>
      <w:r w:rsidRPr="00A86974">
        <w:rPr>
          <w:rStyle w:val="Strong"/>
          <w:rFonts w:asciiTheme="minorHAnsi" w:hAnsiTheme="minorHAnsi"/>
          <w:b/>
          <w:bCs w:val="0"/>
        </w:rPr>
        <w:t>NEW</w:t>
      </w:r>
      <w:bookmarkStart w:id="2" w:name="NewResources"/>
      <w:bookmarkEnd w:id="2"/>
      <w:r w:rsidRPr="00A86974">
        <w:rPr>
          <w:rStyle w:val="Strong"/>
          <w:rFonts w:asciiTheme="minorHAnsi" w:hAnsiTheme="minorHAnsi"/>
          <w:b/>
          <w:bCs w:val="0"/>
        </w:rPr>
        <w:t xml:space="preserve"> RESOURCES</w:t>
      </w:r>
      <w:bookmarkEnd w:id="1"/>
    </w:p>
    <w:p w:rsidR="00F13807" w:rsidRPr="00F13807" w:rsidRDefault="00F13807" w:rsidP="00F13807">
      <w:pPr>
        <w:pStyle w:val="Heading2"/>
        <w:rPr>
          <w:rFonts w:ascii="TheSansOfficeLF" w:eastAsia="Times New Roman" w:hAnsi="TheSansOfficeLF" w:cs="Times New Roman"/>
          <w:sz w:val="24"/>
          <w:szCs w:val="24"/>
          <w:lang w:val="en-AU" w:bidi="ar-SA"/>
        </w:rPr>
      </w:pPr>
      <w:bookmarkStart w:id="3" w:name="_Toc507249321"/>
      <w:r w:rsidRPr="00F13807">
        <w:rPr>
          <w:rFonts w:ascii="TheSansOfficeLF" w:hAnsi="TheSansOfficeLF"/>
          <w:sz w:val="24"/>
          <w:szCs w:val="24"/>
        </w:rPr>
        <w:t>Neglected in health and development: mental health and psychosocial disability</w:t>
      </w:r>
    </w:p>
    <w:p w:rsidR="00F13807" w:rsidRPr="00F13807" w:rsidRDefault="00F13807" w:rsidP="00F13807">
      <w:pPr>
        <w:rPr>
          <w:rFonts w:ascii="TheSansOfficeLF" w:hAnsi="TheSansOfficeLF"/>
          <w:sz w:val="24"/>
          <w:szCs w:val="24"/>
        </w:rPr>
      </w:pPr>
      <w:r w:rsidRPr="00F13807">
        <w:rPr>
          <w:rFonts w:ascii="TheSansOfficeLF" w:hAnsi="TheSansOfficeLF"/>
          <w:sz w:val="24"/>
          <w:szCs w:val="24"/>
        </w:rPr>
        <w:t xml:space="preserve">This keynote panel, speaking at the recent Annual Australasian Aid Conference, highlighted the need for an increased focus on mental health and psychosocial disability within the disability-inclusive development agenda, and provide some best-practice examples and learnings for development practitioners. See the presentation </w:t>
      </w:r>
      <w:hyperlink r:id="rId30" w:history="1">
        <w:r w:rsidRPr="00F13807">
          <w:rPr>
            <w:rStyle w:val="Hyperlink"/>
            <w:rFonts w:ascii="TheSansOfficeLF" w:hAnsi="TheSansOfficeLF"/>
            <w:sz w:val="24"/>
            <w:szCs w:val="24"/>
          </w:rPr>
          <w:t>here</w:t>
        </w:r>
      </w:hyperlink>
      <w:r w:rsidRPr="00F13807">
        <w:rPr>
          <w:rFonts w:ascii="TheSansOfficeLF" w:hAnsi="TheSansOfficeLF"/>
          <w:sz w:val="24"/>
          <w:szCs w:val="24"/>
        </w:rPr>
        <w:t>. For more conference presentations and livestreams see</w:t>
      </w:r>
      <w:hyperlink r:id="rId31" w:history="1">
        <w:r w:rsidRPr="00F13807">
          <w:rPr>
            <w:rStyle w:val="Hyperlink"/>
            <w:rFonts w:ascii="TheSansOfficeLF" w:hAnsi="TheSansOfficeLF"/>
            <w:sz w:val="24"/>
            <w:szCs w:val="24"/>
          </w:rPr>
          <w:t xml:space="preserve"> here</w:t>
        </w:r>
      </w:hyperlink>
      <w:r w:rsidRPr="00F13807">
        <w:rPr>
          <w:rFonts w:ascii="TheSansOfficeLF" w:hAnsi="TheSansOfficeLF"/>
          <w:sz w:val="24"/>
          <w:szCs w:val="24"/>
        </w:rPr>
        <w:t>.</w:t>
      </w:r>
    </w:p>
    <w:p w:rsidR="00F13807" w:rsidRPr="00F13807" w:rsidRDefault="00F13807" w:rsidP="00F13807">
      <w:pPr>
        <w:pStyle w:val="Heading2"/>
        <w:rPr>
          <w:rFonts w:ascii="TheSansOfficeLF" w:hAnsi="TheSansOfficeLF"/>
          <w:sz w:val="24"/>
          <w:szCs w:val="24"/>
        </w:rPr>
      </w:pPr>
      <w:r w:rsidRPr="00F13807">
        <w:rPr>
          <w:rFonts w:ascii="TheSansOfficeLF" w:hAnsi="TheSansOfficeLF"/>
          <w:sz w:val="24"/>
          <w:szCs w:val="24"/>
        </w:rPr>
        <w:br/>
      </w:r>
      <w:r w:rsidRPr="00F13807">
        <w:rPr>
          <w:rStyle w:val="Strong"/>
          <w:rFonts w:ascii="TheSansOfficeLF" w:hAnsi="TheSansOfficeLF"/>
          <w:b/>
          <w:bCs w:val="0"/>
          <w:sz w:val="24"/>
          <w:szCs w:val="24"/>
        </w:rPr>
        <w:t>Disability-inclusive WASH resources online</w:t>
      </w:r>
    </w:p>
    <w:p w:rsidR="00F13807" w:rsidRPr="00F13807" w:rsidRDefault="00F13807" w:rsidP="00F13807">
      <w:pPr>
        <w:rPr>
          <w:rFonts w:ascii="TheSansOfficeLF" w:hAnsi="TheSansOfficeLF"/>
          <w:color w:val="0000FF"/>
          <w:sz w:val="24"/>
          <w:szCs w:val="24"/>
          <w:u w:val="single"/>
          <w:lang w:val="en-AU"/>
        </w:rPr>
      </w:pPr>
      <w:r w:rsidRPr="00F13807">
        <w:rPr>
          <w:rFonts w:ascii="TheSansOfficeLF" w:hAnsi="TheSansOfficeLF"/>
          <w:sz w:val="24"/>
          <w:szCs w:val="24"/>
        </w:rPr>
        <w:t>CBM Australia works with partners, including aid donors, NGOs, government agencies and disability organisations, providing advice on how to ensure that water, sanitation and hygiene programs are accessible to people with disability. Resources are now available online including useful toolkits, guidance notes and learning documents on how to better address disability inclusive WASH, based on CBM Australia’s work with other Australian NGOs over the last 6 years.</w:t>
      </w:r>
      <w:r w:rsidRPr="00F13807">
        <w:rPr>
          <w:rFonts w:ascii="TheSansOfficeLF" w:hAnsi="TheSansOfficeLF"/>
          <w:sz w:val="24"/>
          <w:szCs w:val="24"/>
        </w:rPr>
        <w:br/>
      </w:r>
      <w:hyperlink r:id="rId32" w:history="1">
        <w:r w:rsidRPr="00F13807">
          <w:rPr>
            <w:rStyle w:val="Hyperlink"/>
            <w:rFonts w:ascii="TheSansOfficeLF" w:hAnsi="TheSansOfficeLF"/>
            <w:sz w:val="24"/>
            <w:szCs w:val="24"/>
          </w:rPr>
          <w:t>Access the resources here.</w:t>
        </w:r>
      </w:hyperlink>
    </w:p>
    <w:p w:rsidR="00A86974" w:rsidRPr="00A86974" w:rsidRDefault="00A86974" w:rsidP="00A86974">
      <w:pPr>
        <w:pStyle w:val="Heading1"/>
        <w:rPr>
          <w:rStyle w:val="Strong"/>
          <w:rFonts w:asciiTheme="minorHAnsi" w:hAnsiTheme="minorHAnsi"/>
          <w:b/>
          <w:bCs w:val="0"/>
        </w:rPr>
      </w:pPr>
      <w:bookmarkStart w:id="4" w:name="_Toc507249323"/>
      <w:bookmarkStart w:id="5" w:name="_Toc507249322"/>
      <w:bookmarkEnd w:id="3"/>
      <w:r w:rsidRPr="00A86974">
        <w:rPr>
          <w:rStyle w:val="Strong"/>
          <w:rFonts w:asciiTheme="minorHAnsi" w:hAnsiTheme="minorHAnsi"/>
          <w:b/>
          <w:bCs w:val="0"/>
        </w:rPr>
        <w:t xml:space="preserve">CONFERENCES, TRAINING </w:t>
      </w:r>
      <w:bookmarkStart w:id="6" w:name="ConferencesEvents"/>
      <w:bookmarkEnd w:id="6"/>
      <w:r w:rsidRPr="00A86974">
        <w:rPr>
          <w:rStyle w:val="Strong"/>
          <w:rFonts w:asciiTheme="minorHAnsi" w:hAnsiTheme="minorHAnsi"/>
          <w:b/>
          <w:bCs w:val="0"/>
        </w:rPr>
        <w:t>&amp; EVENTS</w:t>
      </w:r>
      <w:bookmarkEnd w:id="4"/>
    </w:p>
    <w:p w:rsidR="00455E50" w:rsidRPr="00F13807" w:rsidRDefault="00455E50" w:rsidP="00455E50">
      <w:pPr>
        <w:pStyle w:val="Heading2"/>
        <w:spacing w:before="0"/>
        <w:rPr>
          <w:rFonts w:ascii="TheSansOfficeLF" w:hAnsi="TheSansOfficeLF" w:cs="Segoe UI"/>
          <w:sz w:val="24"/>
          <w:szCs w:val="24"/>
        </w:rPr>
      </w:pPr>
      <w:r w:rsidRPr="00F13807">
        <w:rPr>
          <w:rFonts w:ascii="TheSansOfficeLF" w:hAnsi="TheSansOfficeLF" w:cs="Segoe UI"/>
          <w:sz w:val="24"/>
          <w:szCs w:val="24"/>
        </w:rPr>
        <w:t>ACFID Member Information Forums</w:t>
      </w:r>
    </w:p>
    <w:p w:rsidR="00455E50" w:rsidRPr="00F13807" w:rsidRDefault="00970D58" w:rsidP="00455E50">
      <w:pPr>
        <w:spacing w:before="0" w:after="0"/>
        <w:rPr>
          <w:rFonts w:ascii="TheSansOfficeLF" w:hAnsi="TheSansOfficeLF"/>
          <w:b/>
          <w:sz w:val="24"/>
          <w:szCs w:val="24"/>
        </w:rPr>
      </w:pPr>
      <w:hyperlink r:id="rId33" w:history="1">
        <w:r w:rsidR="00455E50" w:rsidRPr="00F13807">
          <w:rPr>
            <w:rStyle w:val="Hyperlink"/>
            <w:rFonts w:ascii="TheSansOfficeLF" w:hAnsi="TheSansOfficeLF"/>
            <w:b/>
            <w:sz w:val="24"/>
            <w:szCs w:val="24"/>
          </w:rPr>
          <w:t>Melbourne</w:t>
        </w:r>
        <w:r w:rsidR="00505EC3" w:rsidRPr="00F13807">
          <w:rPr>
            <w:rStyle w:val="Hyperlink"/>
            <w:rFonts w:ascii="TheSansOfficeLF" w:hAnsi="TheSansOfficeLF"/>
            <w:b/>
            <w:sz w:val="24"/>
            <w:szCs w:val="24"/>
          </w:rPr>
          <w:t>, 28 March 2019, 9.0</w:t>
        </w:r>
        <w:r w:rsidR="00455E50" w:rsidRPr="00F13807">
          <w:rPr>
            <w:rStyle w:val="Hyperlink"/>
            <w:rFonts w:ascii="TheSansOfficeLF" w:hAnsi="TheSansOfficeLF"/>
            <w:b/>
            <w:sz w:val="24"/>
            <w:szCs w:val="24"/>
          </w:rPr>
          <w:t>0-12.30</w:t>
        </w:r>
      </w:hyperlink>
    </w:p>
    <w:p w:rsidR="00455E50" w:rsidRPr="00F13807" w:rsidRDefault="00970D58" w:rsidP="00455E50">
      <w:pPr>
        <w:spacing w:before="0" w:after="0"/>
        <w:rPr>
          <w:rFonts w:ascii="TheSansOfficeLF" w:hAnsi="TheSansOfficeLF"/>
          <w:b/>
          <w:sz w:val="24"/>
          <w:szCs w:val="24"/>
        </w:rPr>
      </w:pPr>
      <w:hyperlink r:id="rId34" w:history="1">
        <w:r w:rsidR="00455E50" w:rsidRPr="00F13807">
          <w:rPr>
            <w:rStyle w:val="Hyperlink"/>
            <w:rFonts w:ascii="TheSansOfficeLF" w:hAnsi="TheSansOfficeLF"/>
            <w:b/>
            <w:sz w:val="24"/>
            <w:szCs w:val="24"/>
          </w:rPr>
          <w:t>Sydney</w:t>
        </w:r>
        <w:r w:rsidR="00505EC3" w:rsidRPr="00F13807">
          <w:rPr>
            <w:rStyle w:val="Hyperlink"/>
            <w:rFonts w:ascii="TheSansOfficeLF" w:hAnsi="TheSansOfficeLF"/>
            <w:b/>
            <w:sz w:val="24"/>
            <w:szCs w:val="24"/>
          </w:rPr>
          <w:t>, 11 April 2019, 9.00-12.30</w:t>
        </w:r>
      </w:hyperlink>
    </w:p>
    <w:p w:rsidR="00505EC3" w:rsidRPr="00F13807" w:rsidRDefault="00505EC3" w:rsidP="00505EC3">
      <w:pPr>
        <w:shd w:val="clear" w:color="auto" w:fill="FFFFFF" w:themeFill="background1"/>
        <w:spacing w:before="0" w:after="0"/>
        <w:rPr>
          <w:rFonts w:ascii="TheSansOfficeLF" w:eastAsia="Times New Roman" w:hAnsi="TheSansOfficeLF" w:cs="Segoe UI"/>
          <w:color w:val="333333"/>
          <w:sz w:val="24"/>
          <w:szCs w:val="24"/>
          <w:lang w:val="en-AU" w:eastAsia="en-AU" w:bidi="ar-SA"/>
        </w:rPr>
      </w:pPr>
      <w:r w:rsidRPr="00F13807">
        <w:rPr>
          <w:rFonts w:ascii="TheSansOfficeLF" w:eastAsia="Times New Roman" w:hAnsi="TheSansOfficeLF" w:cs="Tahoma"/>
          <w:color w:val="333333"/>
          <w:sz w:val="24"/>
          <w:szCs w:val="24"/>
          <w:lang w:val="en-AU" w:eastAsia="en-AU" w:bidi="ar-SA"/>
        </w:rPr>
        <w:t xml:space="preserve">Please join ACFID for our Member Information Forums in Melbourne or Sydney. </w:t>
      </w:r>
      <w:r w:rsidRPr="00F13807">
        <w:rPr>
          <w:rFonts w:ascii="TheSansOfficeLF" w:eastAsia="Times New Roman" w:hAnsi="TheSansOfficeLF" w:cs="Tahoma"/>
          <w:color w:val="333333"/>
          <w:sz w:val="24"/>
          <w:szCs w:val="24"/>
          <w:lang w:val="en-AU" w:eastAsia="en-AU" w:bidi="ar-SA"/>
        </w:rPr>
        <w:br/>
        <w:t xml:space="preserve">This is a fantastic opportunity for members to get an update on the political news from Canberra, </w:t>
      </w:r>
      <w:r w:rsidRPr="00F13807">
        <w:rPr>
          <w:rFonts w:ascii="TheSansOfficeLF" w:eastAsia="Times New Roman" w:hAnsi="TheSansOfficeLF" w:cs="Tahoma"/>
          <w:color w:val="333333"/>
          <w:sz w:val="24"/>
          <w:szCs w:val="24"/>
          <w:lang w:val="en-AU" w:eastAsia="en-AU" w:bidi="ar-SA"/>
        </w:rPr>
        <w:lastRenderedPageBreak/>
        <w:t>learn about ACFID’s work priorities for 2019, hear about issues and challenges that NGOs need to be aware of this year, and network with other member organisations. </w:t>
      </w:r>
    </w:p>
    <w:p w:rsidR="00505EC3" w:rsidRPr="00F13807" w:rsidRDefault="00505EC3" w:rsidP="00505EC3">
      <w:pPr>
        <w:shd w:val="clear" w:color="auto" w:fill="FFFFFF" w:themeFill="background1"/>
        <w:spacing w:before="0" w:after="0"/>
        <w:rPr>
          <w:rFonts w:ascii="TheSansOfficeLF" w:eastAsia="Times New Roman" w:hAnsi="TheSansOfficeLF" w:cs="Segoe UI"/>
          <w:color w:val="000000"/>
          <w:sz w:val="24"/>
          <w:szCs w:val="24"/>
          <w:lang w:val="en-AU" w:eastAsia="en-AU" w:bidi="ar-SA"/>
        </w:rPr>
      </w:pPr>
      <w:r w:rsidRPr="00F13807">
        <w:rPr>
          <w:rFonts w:ascii="TheSansOfficeLF" w:eastAsia="Times New Roman" w:hAnsi="TheSansOfficeLF" w:cs="Tahoma"/>
          <w:color w:val="000000"/>
          <w:sz w:val="24"/>
          <w:szCs w:val="24"/>
          <w:lang w:val="en-AU" w:eastAsia="en-AU" w:bidi="ar-SA"/>
        </w:rPr>
        <w:t>The current agenda includes topics such as: </w:t>
      </w:r>
    </w:p>
    <w:p w:rsidR="00505EC3" w:rsidRPr="00F13807" w:rsidRDefault="00505EC3" w:rsidP="00505EC3">
      <w:pPr>
        <w:numPr>
          <w:ilvl w:val="0"/>
          <w:numId w:val="14"/>
        </w:numPr>
        <w:shd w:val="clear" w:color="auto" w:fill="FFFFFF" w:themeFill="background1"/>
        <w:spacing w:before="0" w:after="0"/>
        <w:ind w:left="690" w:right="450"/>
        <w:rPr>
          <w:rFonts w:ascii="TheSansOfficeLF" w:eastAsia="Times New Roman" w:hAnsi="TheSansOfficeLF" w:cs="Segoe UI"/>
          <w:color w:val="000000"/>
          <w:sz w:val="24"/>
          <w:szCs w:val="24"/>
          <w:lang w:val="en-AU" w:eastAsia="en-AU" w:bidi="ar-SA"/>
        </w:rPr>
      </w:pPr>
      <w:r w:rsidRPr="00F13807">
        <w:rPr>
          <w:rFonts w:ascii="TheSansOfficeLF" w:eastAsia="Times New Roman" w:hAnsi="TheSansOfficeLF" w:cs="Tahoma"/>
          <w:color w:val="000000"/>
          <w:sz w:val="24"/>
          <w:szCs w:val="24"/>
          <w:lang w:val="en-AU" w:eastAsia="en-AU" w:bidi="ar-SA"/>
        </w:rPr>
        <w:t>ACFID independent review into sexual misconduct - Implementation plan and changes to the ACFID Code of Conduct</w:t>
      </w:r>
    </w:p>
    <w:p w:rsidR="00505EC3" w:rsidRPr="00F13807" w:rsidRDefault="00505EC3" w:rsidP="00505EC3">
      <w:pPr>
        <w:numPr>
          <w:ilvl w:val="0"/>
          <w:numId w:val="14"/>
        </w:numPr>
        <w:shd w:val="clear" w:color="auto" w:fill="FFFFFF" w:themeFill="background1"/>
        <w:spacing w:before="0" w:after="0"/>
        <w:ind w:left="690" w:right="450"/>
        <w:rPr>
          <w:rFonts w:ascii="TheSansOfficeLF" w:eastAsia="Times New Roman" w:hAnsi="TheSansOfficeLF" w:cs="Segoe UI"/>
          <w:color w:val="000000"/>
          <w:sz w:val="24"/>
          <w:szCs w:val="24"/>
          <w:lang w:val="en-AU" w:eastAsia="en-AU" w:bidi="ar-SA"/>
        </w:rPr>
      </w:pPr>
      <w:r w:rsidRPr="00F13807">
        <w:rPr>
          <w:rFonts w:ascii="TheSansOfficeLF" w:eastAsia="Times New Roman" w:hAnsi="TheSansOfficeLF" w:cs="Tahoma"/>
          <w:color w:val="000000"/>
          <w:sz w:val="24"/>
          <w:szCs w:val="24"/>
          <w:lang w:val="en-AU" w:eastAsia="en-AU" w:bidi="ar-SA"/>
        </w:rPr>
        <w:t>ACFID’s Budget submission and Election platform for 2019</w:t>
      </w:r>
    </w:p>
    <w:p w:rsidR="00505EC3" w:rsidRPr="00F13807" w:rsidRDefault="00505EC3" w:rsidP="00505EC3">
      <w:pPr>
        <w:numPr>
          <w:ilvl w:val="0"/>
          <w:numId w:val="14"/>
        </w:numPr>
        <w:shd w:val="clear" w:color="auto" w:fill="FFFFFF" w:themeFill="background1"/>
        <w:spacing w:before="0" w:after="0"/>
        <w:ind w:left="690" w:right="450"/>
        <w:rPr>
          <w:rFonts w:ascii="TheSansOfficeLF" w:eastAsia="Times New Roman" w:hAnsi="TheSansOfficeLF" w:cs="Segoe UI"/>
          <w:color w:val="000000"/>
          <w:sz w:val="24"/>
          <w:szCs w:val="24"/>
          <w:lang w:val="en-AU" w:eastAsia="en-AU" w:bidi="ar-SA"/>
        </w:rPr>
      </w:pPr>
      <w:r w:rsidRPr="00F13807">
        <w:rPr>
          <w:rFonts w:ascii="TheSansOfficeLF" w:eastAsia="Times New Roman" w:hAnsi="TheSansOfficeLF" w:cs="Tahoma"/>
          <w:color w:val="000000"/>
          <w:sz w:val="24"/>
          <w:szCs w:val="24"/>
          <w:lang w:val="en-AU" w:eastAsia="en-AU" w:bidi="ar-SA"/>
        </w:rPr>
        <w:t>Current news from the DFAT NGO Policy Team - TBC</w:t>
      </w:r>
    </w:p>
    <w:p w:rsidR="00505EC3" w:rsidRPr="00F13807" w:rsidRDefault="00505EC3" w:rsidP="00505EC3">
      <w:pPr>
        <w:numPr>
          <w:ilvl w:val="0"/>
          <w:numId w:val="14"/>
        </w:numPr>
        <w:shd w:val="clear" w:color="auto" w:fill="FFFFFF" w:themeFill="background1"/>
        <w:spacing w:before="0" w:after="0"/>
        <w:ind w:left="690" w:right="450"/>
        <w:rPr>
          <w:rFonts w:ascii="TheSansOfficeLF" w:eastAsia="Times New Roman" w:hAnsi="TheSansOfficeLF" w:cs="Segoe UI"/>
          <w:color w:val="000000"/>
          <w:sz w:val="24"/>
          <w:szCs w:val="24"/>
          <w:lang w:val="en-AU" w:eastAsia="en-AU" w:bidi="ar-SA"/>
        </w:rPr>
      </w:pPr>
      <w:r w:rsidRPr="00F13807">
        <w:rPr>
          <w:rFonts w:ascii="TheSansOfficeLF" w:eastAsia="Times New Roman" w:hAnsi="TheSansOfficeLF" w:cs="Tahoma"/>
          <w:color w:val="000000"/>
          <w:sz w:val="24"/>
          <w:szCs w:val="24"/>
          <w:lang w:val="en-AU" w:eastAsia="en-AU" w:bidi="ar-SA"/>
        </w:rPr>
        <w:t>Update from the RDI Network</w:t>
      </w:r>
    </w:p>
    <w:p w:rsidR="00505EC3" w:rsidRPr="00F13807" w:rsidRDefault="00505EC3" w:rsidP="00505EC3">
      <w:pPr>
        <w:numPr>
          <w:ilvl w:val="0"/>
          <w:numId w:val="14"/>
        </w:numPr>
        <w:shd w:val="clear" w:color="auto" w:fill="FFFFFF" w:themeFill="background1"/>
        <w:spacing w:before="0" w:after="0"/>
        <w:ind w:left="690" w:right="450"/>
        <w:rPr>
          <w:rFonts w:ascii="TheSansOfficeLF" w:eastAsia="Times New Roman" w:hAnsi="TheSansOfficeLF" w:cs="Segoe UI"/>
          <w:color w:val="000000"/>
          <w:sz w:val="24"/>
          <w:szCs w:val="24"/>
          <w:lang w:val="en-AU" w:eastAsia="en-AU" w:bidi="ar-SA"/>
        </w:rPr>
      </w:pPr>
      <w:r w:rsidRPr="00F13807">
        <w:rPr>
          <w:rFonts w:ascii="TheSansOfficeLF" w:eastAsia="Times New Roman" w:hAnsi="TheSansOfficeLF" w:cs="Tahoma"/>
          <w:color w:val="000000"/>
          <w:sz w:val="24"/>
          <w:szCs w:val="24"/>
          <w:lang w:val="en-AU" w:eastAsia="en-AU" w:bidi="ar-SA"/>
        </w:rPr>
        <w:t>Networking</w:t>
      </w:r>
    </w:p>
    <w:p w:rsidR="00A86974" w:rsidRPr="00F13807" w:rsidRDefault="00A86974" w:rsidP="003E7215">
      <w:pPr>
        <w:spacing w:before="0" w:after="0"/>
        <w:rPr>
          <w:rFonts w:ascii="TheSansOfficeLF" w:hAnsi="TheSansOfficeLF"/>
          <w:b/>
          <w:sz w:val="24"/>
          <w:szCs w:val="24"/>
        </w:rPr>
      </w:pPr>
    </w:p>
    <w:p w:rsidR="003E7215" w:rsidRDefault="00970D58" w:rsidP="003E7215">
      <w:pPr>
        <w:spacing w:before="0" w:after="0"/>
        <w:rPr>
          <w:rFonts w:ascii="TheSansOfficeLF" w:hAnsi="TheSansOfficeLF"/>
          <w:sz w:val="24"/>
          <w:szCs w:val="24"/>
        </w:rPr>
      </w:pPr>
      <w:hyperlink r:id="rId35" w:history="1">
        <w:r w:rsidR="00F13807" w:rsidRPr="00F13807">
          <w:rPr>
            <w:rStyle w:val="Hyperlink"/>
            <w:rFonts w:ascii="TheSansOfficeLF" w:hAnsi="TheSansOfficeLF"/>
            <w:b/>
            <w:bCs/>
            <w:sz w:val="24"/>
            <w:szCs w:val="24"/>
          </w:rPr>
          <w:t>4th Asia-Pacific Community-Based Inclusive Development (CBID) Congress 2019</w:t>
        </w:r>
      </w:hyperlink>
      <w:r w:rsidR="00F13807" w:rsidRPr="00F13807">
        <w:rPr>
          <w:rFonts w:ascii="TheSansOfficeLF" w:hAnsi="TheSansOfficeLF"/>
          <w:sz w:val="24"/>
          <w:szCs w:val="24"/>
        </w:rPr>
        <w:br/>
      </w:r>
      <w:r w:rsidR="00F13807" w:rsidRPr="00F13807">
        <w:rPr>
          <w:rStyle w:val="Strong"/>
          <w:rFonts w:ascii="TheSansOfficeLF" w:hAnsi="TheSansOfficeLF"/>
          <w:sz w:val="24"/>
          <w:szCs w:val="24"/>
        </w:rPr>
        <w:t>2nd-3rd July 2019 in Ulaanbaatar, Mongolia</w:t>
      </w:r>
      <w:r w:rsidR="00F13807" w:rsidRPr="00F13807">
        <w:rPr>
          <w:rFonts w:ascii="TheSansOfficeLF" w:hAnsi="TheSansOfficeLF"/>
          <w:sz w:val="24"/>
          <w:szCs w:val="24"/>
        </w:rPr>
        <w:t>.</w:t>
      </w:r>
      <w:r w:rsidR="00F13807" w:rsidRPr="00F13807">
        <w:rPr>
          <w:rFonts w:ascii="TheSansOfficeLF" w:hAnsi="TheSansOfficeLF"/>
          <w:sz w:val="24"/>
          <w:szCs w:val="24"/>
        </w:rPr>
        <w:br/>
        <w:t>The theme of 4th Asia-Pacific Community-Based Inclusive Development (CBID) Congress 2019 is Sustainable Social Development and Economic Growth through Community-based Inclusive Development (CBID). The conference aims to exchange knowledge on good practice  on the economic empowerment of persons with disabilities. More information is provided in the link above.  </w:t>
      </w:r>
    </w:p>
    <w:p w:rsidR="00F13807" w:rsidRPr="00F13807" w:rsidRDefault="00F13807" w:rsidP="003E7215">
      <w:pPr>
        <w:spacing w:before="0" w:after="0"/>
        <w:rPr>
          <w:rFonts w:ascii="TheSansOfficeLF" w:hAnsi="TheSansOfficeLF"/>
          <w:sz w:val="24"/>
          <w:szCs w:val="24"/>
        </w:rPr>
      </w:pPr>
    </w:p>
    <w:p w:rsidR="003E7215" w:rsidRPr="00F13807" w:rsidRDefault="003E7215" w:rsidP="003E7215">
      <w:pPr>
        <w:spacing w:before="0" w:after="0"/>
        <w:rPr>
          <w:rFonts w:ascii="TheSansOfficeLF" w:hAnsi="TheSansOfficeLF"/>
          <w:sz w:val="24"/>
          <w:szCs w:val="24"/>
        </w:rPr>
      </w:pPr>
      <w:r w:rsidRPr="00F13807">
        <w:rPr>
          <w:rFonts w:ascii="TheSansOfficeLF" w:hAnsi="TheSansOfficeLF"/>
          <w:b/>
          <w:bCs/>
          <w:sz w:val="24"/>
          <w:szCs w:val="24"/>
        </w:rPr>
        <w:t>Sustainable Social Development and Economic Growth through Community-Based Inclusive Development (CBID)</w:t>
      </w:r>
    </w:p>
    <w:p w:rsidR="003E7215" w:rsidRPr="00F13807" w:rsidRDefault="003E7215" w:rsidP="003E7215">
      <w:pPr>
        <w:spacing w:before="0" w:after="0"/>
        <w:rPr>
          <w:rFonts w:ascii="TheSansOfficeLF" w:hAnsi="TheSansOfficeLF"/>
          <w:sz w:val="24"/>
          <w:szCs w:val="24"/>
        </w:rPr>
      </w:pPr>
      <w:r w:rsidRPr="00F13807">
        <w:rPr>
          <w:rFonts w:ascii="TheSansOfficeLF" w:hAnsi="TheSansOfficeLF"/>
          <w:sz w:val="24"/>
          <w:szCs w:val="24"/>
        </w:rPr>
        <w:t>The Congress will be the regional platform to exchange lessons learned and good practices on the economic empowerment of persons with disabilities in order to break the cycle of poverty towards sustainable social development and economic growth through CBID. It is also meant to strengthen collaboration among representatives from governments, leaders with disabilities, Disabled Peoples’ Organizations (DPOs), Civil Society Organizations (CSOs), International Non-Government Organizations (INGOs), youth groups and service providers from Asia-Pacific countries. The Congress venue, in the capital city of Ulaanbaatar, will highlight Mongolia, often admired and considered as one of the most beautiful countries in the world, with warm and kind people. Around 600 participants from Asia-Pacific and around the world, who have committed to and are practicing CBID, will attend the Congress. For More information and registration kindly visit </w:t>
      </w:r>
      <w:hyperlink r:id="rId36" w:tgtFrame="_blank" w:history="1">
        <w:r w:rsidRPr="00F13807">
          <w:rPr>
            <w:rStyle w:val="Hyperlink"/>
            <w:rFonts w:ascii="TheSansOfficeLF" w:hAnsi="TheSansOfficeLF"/>
            <w:sz w:val="24"/>
            <w:szCs w:val="24"/>
          </w:rPr>
          <w:t>http://www..apcbid2019.mn</w:t>
        </w:r>
      </w:hyperlink>
    </w:p>
    <w:p w:rsidR="00DE5039" w:rsidRDefault="00DE5039" w:rsidP="003E7215">
      <w:pPr>
        <w:spacing w:before="0" w:after="0"/>
        <w:rPr>
          <w:rFonts w:asciiTheme="minorHAnsi" w:hAnsiTheme="minorHAnsi"/>
        </w:rPr>
      </w:pPr>
    </w:p>
    <w:p w:rsidR="00F13807" w:rsidRPr="00F13807" w:rsidRDefault="00970D58" w:rsidP="00F13807">
      <w:pPr>
        <w:spacing w:before="0" w:after="0"/>
        <w:rPr>
          <w:rFonts w:ascii="TheSansOfficeLF" w:eastAsia="Times New Roman" w:hAnsi="TheSansOfficeLF" w:cs="Times New Roman"/>
          <w:sz w:val="24"/>
          <w:lang w:val="en-AU" w:bidi="ar-SA"/>
        </w:rPr>
      </w:pPr>
      <w:hyperlink r:id="rId37" w:history="1">
        <w:r w:rsidR="00F13807" w:rsidRPr="00F13807">
          <w:rPr>
            <w:rStyle w:val="Hyperlink"/>
            <w:rFonts w:ascii="TheSansOfficeLF" w:hAnsi="TheSansOfficeLF"/>
            <w:b/>
            <w:bCs/>
            <w:sz w:val="24"/>
          </w:rPr>
          <w:t>XVIII World Congress of the World Federation of the Deaf</w:t>
        </w:r>
      </w:hyperlink>
      <w:r w:rsidR="00F13807" w:rsidRPr="00F13807">
        <w:rPr>
          <w:rStyle w:val="Strong"/>
          <w:rFonts w:ascii="TheSansOfficeLF" w:hAnsi="TheSansOfficeLF"/>
          <w:sz w:val="24"/>
        </w:rPr>
        <w:t>, 23-27 July 2019, Paris-France</w:t>
      </w:r>
      <w:r w:rsidR="00F13807" w:rsidRPr="00F13807">
        <w:rPr>
          <w:rFonts w:ascii="TheSansOfficeLF" w:hAnsi="TheSansOfficeLF"/>
          <w:sz w:val="24"/>
        </w:rPr>
        <w:br/>
        <w:t>The Congress theme, "</w:t>
      </w:r>
      <w:r w:rsidR="00F13807" w:rsidRPr="00F13807">
        <w:rPr>
          <w:rStyle w:val="Strong"/>
          <w:rFonts w:ascii="TheSansOfficeLF" w:hAnsi="TheSansOfficeLF"/>
          <w:sz w:val="24"/>
        </w:rPr>
        <w:t>Sign Language Rights for All</w:t>
      </w:r>
      <w:r w:rsidR="00F13807" w:rsidRPr="00F13807">
        <w:rPr>
          <w:rFonts w:ascii="TheSansOfficeLF" w:hAnsi="TheSansOfficeLF"/>
          <w:sz w:val="24"/>
        </w:rPr>
        <w:t>" highlights that full enjoyment of linguistic rights is vital in facilitating the full inclusion of the Deaf Community within society.</w:t>
      </w:r>
      <w:r w:rsidR="00F13807" w:rsidRPr="00F13807">
        <w:rPr>
          <w:rFonts w:ascii="TheSansOfficeLF" w:hAnsi="TheSansOfficeLF"/>
          <w:sz w:val="24"/>
        </w:rPr>
        <w:br/>
      </w:r>
      <w:r w:rsidR="00F13807" w:rsidRPr="00F13807">
        <w:rPr>
          <w:rFonts w:ascii="TheSansOfficeLF" w:hAnsi="TheSansOfficeLF"/>
          <w:sz w:val="24"/>
        </w:rPr>
        <w:br/>
        <w:t>The congress programme will cover six main topics:</w:t>
      </w:r>
    </w:p>
    <w:p w:rsidR="00F13807" w:rsidRPr="00F13807" w:rsidRDefault="00F13807" w:rsidP="00F13807">
      <w:pPr>
        <w:numPr>
          <w:ilvl w:val="0"/>
          <w:numId w:val="19"/>
        </w:numPr>
        <w:spacing w:before="100" w:beforeAutospacing="1" w:after="100" w:afterAutospacing="1" w:line="240" w:lineRule="auto"/>
        <w:rPr>
          <w:rFonts w:ascii="TheSansOfficeLF" w:hAnsi="TheSansOfficeLF"/>
          <w:sz w:val="24"/>
        </w:rPr>
      </w:pPr>
      <w:r w:rsidRPr="00F13807">
        <w:rPr>
          <w:rFonts w:ascii="TheSansOfficeLF" w:hAnsi="TheSansOfficeLF"/>
          <w:sz w:val="24"/>
        </w:rPr>
        <w:t>Sign Language and Deaf Studies</w:t>
      </w:r>
    </w:p>
    <w:p w:rsidR="00F13807" w:rsidRPr="00F13807" w:rsidRDefault="00F13807" w:rsidP="00F13807">
      <w:pPr>
        <w:numPr>
          <w:ilvl w:val="0"/>
          <w:numId w:val="19"/>
        </w:numPr>
        <w:spacing w:before="100" w:beforeAutospacing="1" w:after="100" w:afterAutospacing="1" w:line="240" w:lineRule="auto"/>
        <w:rPr>
          <w:rFonts w:ascii="TheSansOfficeLF" w:hAnsi="TheSansOfficeLF"/>
          <w:sz w:val="24"/>
        </w:rPr>
      </w:pPr>
      <w:r w:rsidRPr="00F13807">
        <w:rPr>
          <w:rFonts w:ascii="TheSansOfficeLF" w:hAnsi="TheSansOfficeLF"/>
          <w:sz w:val="24"/>
        </w:rPr>
        <w:t>Deaf Education</w:t>
      </w:r>
    </w:p>
    <w:p w:rsidR="00F13807" w:rsidRPr="00F13807" w:rsidRDefault="00F13807" w:rsidP="00F13807">
      <w:pPr>
        <w:numPr>
          <w:ilvl w:val="0"/>
          <w:numId w:val="19"/>
        </w:numPr>
        <w:spacing w:before="100" w:beforeAutospacing="1" w:after="100" w:afterAutospacing="1" w:line="240" w:lineRule="auto"/>
        <w:rPr>
          <w:rFonts w:ascii="TheSansOfficeLF" w:hAnsi="TheSansOfficeLF"/>
          <w:sz w:val="24"/>
        </w:rPr>
      </w:pPr>
      <w:r w:rsidRPr="00F13807">
        <w:rPr>
          <w:rFonts w:ascii="TheSansOfficeLF" w:hAnsi="TheSansOfficeLF"/>
          <w:sz w:val="24"/>
        </w:rPr>
        <w:t>International Cooperation and Development</w:t>
      </w:r>
    </w:p>
    <w:p w:rsidR="00F13807" w:rsidRPr="00F13807" w:rsidRDefault="00F13807" w:rsidP="00F13807">
      <w:pPr>
        <w:numPr>
          <w:ilvl w:val="0"/>
          <w:numId w:val="19"/>
        </w:numPr>
        <w:spacing w:before="100" w:beforeAutospacing="1" w:after="100" w:afterAutospacing="1" w:line="240" w:lineRule="auto"/>
        <w:rPr>
          <w:rFonts w:ascii="TheSansOfficeLF" w:hAnsi="TheSansOfficeLF"/>
          <w:sz w:val="24"/>
        </w:rPr>
      </w:pPr>
      <w:r w:rsidRPr="00F13807">
        <w:rPr>
          <w:rFonts w:ascii="TheSansOfficeLF" w:hAnsi="TheSansOfficeLF"/>
          <w:sz w:val="24"/>
        </w:rPr>
        <w:t>Technology and Accessibility</w:t>
      </w:r>
    </w:p>
    <w:p w:rsidR="00F13807" w:rsidRPr="00F13807" w:rsidRDefault="00F13807" w:rsidP="00F13807">
      <w:pPr>
        <w:numPr>
          <w:ilvl w:val="0"/>
          <w:numId w:val="19"/>
        </w:numPr>
        <w:spacing w:before="100" w:beforeAutospacing="1" w:after="100" w:afterAutospacing="1" w:line="240" w:lineRule="auto"/>
        <w:rPr>
          <w:rFonts w:ascii="TheSansOfficeLF" w:hAnsi="TheSansOfficeLF"/>
          <w:sz w:val="24"/>
        </w:rPr>
      </w:pPr>
      <w:r w:rsidRPr="00F13807">
        <w:rPr>
          <w:rFonts w:ascii="TheSansOfficeLF" w:hAnsi="TheSansOfficeLF"/>
          <w:sz w:val="24"/>
        </w:rPr>
        <w:t>Health</w:t>
      </w:r>
    </w:p>
    <w:p w:rsidR="00F13807" w:rsidRPr="00F13807" w:rsidRDefault="00F13807" w:rsidP="00F13807">
      <w:pPr>
        <w:numPr>
          <w:ilvl w:val="0"/>
          <w:numId w:val="19"/>
        </w:numPr>
        <w:spacing w:before="100" w:beforeAutospacing="1" w:after="100" w:afterAutospacing="1" w:line="240" w:lineRule="auto"/>
        <w:rPr>
          <w:rFonts w:ascii="TheSansOfficeLF" w:hAnsi="TheSansOfficeLF"/>
          <w:sz w:val="24"/>
        </w:rPr>
      </w:pPr>
      <w:r w:rsidRPr="00F13807">
        <w:rPr>
          <w:rFonts w:ascii="TheSansOfficeLF" w:hAnsi="TheSansOfficeLF"/>
          <w:sz w:val="24"/>
        </w:rPr>
        <w:t>Employment</w:t>
      </w:r>
    </w:p>
    <w:p w:rsidR="00DE5039" w:rsidRPr="0023282E" w:rsidRDefault="0023282E" w:rsidP="0023282E">
      <w:pPr>
        <w:spacing w:before="0" w:after="0"/>
        <w:jc w:val="both"/>
        <w:rPr>
          <w:rFonts w:ascii="Verdana" w:eastAsia="Times New Roman" w:hAnsi="Verdana"/>
        </w:rPr>
      </w:pPr>
      <w:r w:rsidRPr="0023282E">
        <w:rPr>
          <w:rFonts w:ascii="Verdana" w:hAnsi="Verdana"/>
        </w:rPr>
        <w:t xml:space="preserve">Information about the congress can be </w:t>
      </w:r>
      <w:hyperlink r:id="rId38" w:tgtFrame="_blank" w:history="1">
        <w:r w:rsidRPr="0023282E">
          <w:rPr>
            <w:rFonts w:ascii="Verdana" w:hAnsi="Verdana"/>
            <w:color w:val="0000FF"/>
            <w:u w:val="single"/>
          </w:rPr>
          <w:t>found here</w:t>
        </w:r>
      </w:hyperlink>
      <w:r w:rsidRPr="0023282E">
        <w:rPr>
          <w:rFonts w:ascii="Verdana" w:hAnsi="Verdana"/>
        </w:rPr>
        <w:t>.  </w:t>
      </w:r>
    </w:p>
    <w:p w:rsidR="00DE5039" w:rsidRPr="00DE5039" w:rsidRDefault="00DE5039" w:rsidP="00DE5039">
      <w:pPr>
        <w:spacing w:before="0" w:after="0"/>
        <w:rPr>
          <w:rFonts w:asciiTheme="minorHAnsi" w:eastAsiaTheme="minorHAnsi" w:hAnsiTheme="minorHAnsi" w:cs="Times New Roman"/>
          <w:b/>
          <w:lang w:bidi="ar-SA"/>
        </w:rPr>
      </w:pPr>
    </w:p>
    <w:p w:rsidR="00DE5039" w:rsidRPr="003E7215" w:rsidRDefault="00DE5039" w:rsidP="003E7215">
      <w:pPr>
        <w:spacing w:before="0" w:after="0"/>
        <w:rPr>
          <w:rFonts w:asciiTheme="minorHAnsi" w:hAnsiTheme="minorHAnsi"/>
        </w:rPr>
      </w:pPr>
    </w:p>
    <w:p w:rsidR="003E7215" w:rsidRPr="00A86974" w:rsidRDefault="003E7215" w:rsidP="003E7215">
      <w:pPr>
        <w:spacing w:before="0" w:after="0"/>
        <w:rPr>
          <w:rFonts w:asciiTheme="minorHAnsi" w:hAnsiTheme="minorHAnsi"/>
        </w:rPr>
      </w:pPr>
    </w:p>
    <w:p w:rsidR="00335EF6" w:rsidRPr="00A86974" w:rsidRDefault="00C10A99" w:rsidP="006D260A">
      <w:pPr>
        <w:pStyle w:val="Heading1"/>
        <w:rPr>
          <w:rStyle w:val="Strong"/>
          <w:rFonts w:asciiTheme="minorHAnsi" w:hAnsiTheme="minorHAnsi"/>
          <w:b/>
          <w:bCs w:val="0"/>
        </w:rPr>
      </w:pPr>
      <w:r w:rsidRPr="00A86974">
        <w:rPr>
          <w:rStyle w:val="Strong"/>
          <w:rFonts w:asciiTheme="minorHAnsi" w:hAnsiTheme="minorHAnsi"/>
          <w:b/>
          <w:bCs w:val="0"/>
        </w:rPr>
        <w:lastRenderedPageBreak/>
        <w:t>E</w:t>
      </w:r>
      <w:r w:rsidR="00335EF6" w:rsidRPr="00A86974">
        <w:rPr>
          <w:rStyle w:val="Strong"/>
          <w:rFonts w:asciiTheme="minorHAnsi" w:hAnsiTheme="minorHAnsi"/>
          <w:b/>
          <w:bCs w:val="0"/>
        </w:rPr>
        <w:t xml:space="preserve">MPLOYMENT and </w:t>
      </w:r>
      <w:bookmarkStart w:id="7" w:name="EmploymentFunding"/>
      <w:bookmarkEnd w:id="7"/>
      <w:r w:rsidR="00335EF6" w:rsidRPr="00A86974">
        <w:rPr>
          <w:rStyle w:val="Strong"/>
          <w:rFonts w:asciiTheme="minorHAnsi" w:hAnsiTheme="minorHAnsi"/>
          <w:b/>
          <w:bCs w:val="0"/>
        </w:rPr>
        <w:t>FUNDING OPPORTUNITIES</w:t>
      </w:r>
      <w:bookmarkEnd w:id="5"/>
    </w:p>
    <w:p w:rsidR="00F13807" w:rsidRPr="00F13807" w:rsidRDefault="00F13807" w:rsidP="00F13807">
      <w:pPr>
        <w:pStyle w:val="Heading2"/>
        <w:rPr>
          <w:rFonts w:ascii="TheSansOfficeLF" w:eastAsia="Times New Roman" w:hAnsi="TheSansOfficeLF" w:cs="Times New Roman"/>
          <w:sz w:val="24"/>
          <w:szCs w:val="24"/>
          <w:lang w:val="en-AU" w:bidi="ar-SA"/>
        </w:rPr>
      </w:pPr>
      <w:r w:rsidRPr="00F13807">
        <w:rPr>
          <w:rFonts w:ascii="TheSansOfficeLF" w:hAnsi="TheSansOfficeLF"/>
          <w:sz w:val="24"/>
          <w:szCs w:val="24"/>
        </w:rPr>
        <w:t>Political Lead, Advocacy and Policy, CBM Australia</w:t>
      </w:r>
    </w:p>
    <w:p w:rsidR="00F13807" w:rsidRPr="00F13807" w:rsidRDefault="00F13807" w:rsidP="00F13807">
      <w:pPr>
        <w:pStyle w:val="NormalWeb"/>
        <w:rPr>
          <w:rFonts w:ascii="TheSansOfficeLF" w:hAnsi="TheSansOfficeLF"/>
        </w:rPr>
      </w:pPr>
      <w:r w:rsidRPr="00F13807">
        <w:rPr>
          <w:rFonts w:ascii="TheSansOfficeLF" w:hAnsi="TheSansOfficeLF" w:cs="Helvetica"/>
        </w:rPr>
        <w:t>Do you want to advocate for a just and compassionate world where all people can access their rights and achieve their full potential?</w:t>
      </w:r>
      <w:r w:rsidRPr="00F13807">
        <w:rPr>
          <w:rFonts w:ascii="TheSansOfficeLF" w:hAnsi="TheSansOfficeLF"/>
        </w:rPr>
        <w:t xml:space="preserve"> </w:t>
      </w:r>
      <w:r w:rsidRPr="00F13807">
        <w:rPr>
          <w:rFonts w:ascii="TheSansOfficeLF" w:hAnsi="TheSansOfficeLF" w:cs="Helvetica"/>
        </w:rPr>
        <w:t>Are you willing to help amplify the voice of people with disabilities who live in some of the world’s poorest communities?</w:t>
      </w:r>
      <w:r w:rsidRPr="00F13807">
        <w:rPr>
          <w:rFonts w:ascii="TheSansOfficeLF" w:hAnsi="TheSansOfficeLF"/>
        </w:rPr>
        <w:t xml:space="preserve"> </w:t>
      </w:r>
      <w:r w:rsidRPr="00F13807">
        <w:rPr>
          <w:rFonts w:ascii="TheSansOfficeLF" w:hAnsi="TheSansOfficeLF" w:cs="Helvetica"/>
        </w:rPr>
        <w:t>Then you could be exactly who we would like to speak to!</w:t>
      </w:r>
    </w:p>
    <w:p w:rsidR="00F13807" w:rsidRPr="00F13807" w:rsidRDefault="00F13807" w:rsidP="00F13807">
      <w:pPr>
        <w:pStyle w:val="NormalWeb"/>
        <w:rPr>
          <w:rFonts w:ascii="TheSansOfficeLF" w:hAnsi="TheSansOfficeLF"/>
        </w:rPr>
      </w:pPr>
      <w:r w:rsidRPr="00F13807">
        <w:rPr>
          <w:rFonts w:ascii="TheSansOfficeLF" w:hAnsi="TheSansOfficeLF" w:cs="Helvetica"/>
        </w:rPr>
        <w:t xml:space="preserve">For more information and details on how to apply, head to the CBM website </w:t>
      </w:r>
      <w:hyperlink r:id="rId39" w:tgtFrame="_blank" w:history="1">
        <w:r w:rsidRPr="00F13807">
          <w:rPr>
            <w:rStyle w:val="Hyperlink"/>
            <w:rFonts w:ascii="TheSansOfficeLF" w:hAnsi="TheSansOfficeLF" w:cs="Helvetica"/>
          </w:rPr>
          <w:t>here</w:t>
        </w:r>
      </w:hyperlink>
      <w:r w:rsidRPr="00F13807">
        <w:rPr>
          <w:rFonts w:ascii="TheSansOfficeLF" w:hAnsi="TheSansOfficeLF" w:cs="Helvetica"/>
        </w:rPr>
        <w:t>.</w:t>
      </w:r>
    </w:p>
    <w:p w:rsidR="004D1817" w:rsidRPr="00F13807" w:rsidRDefault="004D1817" w:rsidP="004D1817">
      <w:pPr>
        <w:rPr>
          <w:rFonts w:ascii="TheSansOfficeLF" w:eastAsiaTheme="minorHAnsi" w:hAnsi="TheSansOfficeLF" w:cs="Times New Roman"/>
          <w:b/>
          <w:bCs/>
          <w:sz w:val="24"/>
          <w:szCs w:val="24"/>
          <w:lang w:val="en-AU" w:bidi="ar-SA"/>
        </w:rPr>
      </w:pPr>
      <w:r w:rsidRPr="00F13807">
        <w:rPr>
          <w:rFonts w:ascii="TheSansOfficeLF" w:hAnsi="TheSansOfficeLF"/>
          <w:b/>
          <w:bCs/>
          <w:sz w:val="24"/>
          <w:szCs w:val="24"/>
        </w:rPr>
        <w:t>Consultant developer – Website accessibility expert</w:t>
      </w:r>
      <w:r w:rsidRPr="00F13807">
        <w:rPr>
          <w:rFonts w:ascii="TheSansOfficeLF" w:eastAsiaTheme="minorHAnsi" w:hAnsi="TheSansOfficeLF" w:cs="Times New Roman"/>
          <w:b/>
          <w:bCs/>
          <w:sz w:val="24"/>
          <w:szCs w:val="24"/>
          <w:lang w:val="en-AU" w:bidi="ar-SA"/>
        </w:rPr>
        <w:t xml:space="preserve">, </w:t>
      </w:r>
      <w:r w:rsidRPr="00F13807">
        <w:rPr>
          <w:rFonts w:ascii="TheSansOfficeLF" w:hAnsi="TheSansOfficeLF"/>
          <w:b/>
          <w:bCs/>
          <w:sz w:val="24"/>
          <w:szCs w:val="24"/>
        </w:rPr>
        <w:t>United Nations Office for Disaster Risk Reduction</w:t>
      </w:r>
    </w:p>
    <w:p w:rsidR="004D1817" w:rsidRPr="00F13807" w:rsidRDefault="004D1817" w:rsidP="004D1817">
      <w:pPr>
        <w:rPr>
          <w:rFonts w:ascii="TheSansOfficeLF" w:hAnsi="TheSansOfficeLF"/>
          <w:sz w:val="24"/>
          <w:szCs w:val="24"/>
        </w:rPr>
      </w:pPr>
      <w:r w:rsidRPr="004D1817">
        <w:rPr>
          <w:rFonts w:ascii="TheSansOfficeLF" w:hAnsi="TheSansOfficeLF"/>
        </w:rPr>
        <w:t xml:space="preserve">The Information Design &amp; Technology team has been tasked with the development of the website for the </w:t>
      </w:r>
      <w:hyperlink r:id="rId40" w:history="1">
        <w:r w:rsidRPr="00F13807">
          <w:rPr>
            <w:rStyle w:val="Hyperlink"/>
            <w:rFonts w:ascii="TheSansOfficeLF" w:hAnsi="TheSansOfficeLF"/>
            <w:sz w:val="24"/>
            <w:szCs w:val="24"/>
          </w:rPr>
          <w:t>2019 Global Platform for Disaster Risk Reduction</w:t>
        </w:r>
      </w:hyperlink>
      <w:r w:rsidRPr="00F13807">
        <w:rPr>
          <w:rFonts w:ascii="TheSansOfficeLF" w:hAnsi="TheSansOfficeLF"/>
          <w:sz w:val="24"/>
          <w:szCs w:val="24"/>
        </w:rPr>
        <w:t>. This website is responsive and will evolve over a period of time with most of the templates and content in place by Apr 2019. It is expected to adhere to all WCAG 2.1 A, WCAG 2.1 AA accessibility standards. For this reason, UNISDR is looking for an accessibility expert who can help us in reaching WCAG 2.1 A, WCAG 2.1 AA accessible website.</w:t>
      </w:r>
    </w:p>
    <w:p w:rsidR="004D1817" w:rsidRPr="00F13807" w:rsidRDefault="004D1817" w:rsidP="004D1817">
      <w:pPr>
        <w:rPr>
          <w:rFonts w:ascii="TheSansOfficeLF" w:hAnsi="TheSansOfficeLF"/>
          <w:sz w:val="24"/>
          <w:szCs w:val="24"/>
          <w:lang w:val="en-GB"/>
        </w:rPr>
      </w:pPr>
      <w:r w:rsidRPr="00F13807">
        <w:rPr>
          <w:rFonts w:ascii="TheSansOfficeLF" w:hAnsi="TheSansOfficeLF"/>
          <w:sz w:val="24"/>
          <w:szCs w:val="24"/>
        </w:rPr>
        <w:t xml:space="preserve">Job description at: </w:t>
      </w:r>
      <w:hyperlink r:id="rId41" w:tgtFrame="_blank" w:history="1">
        <w:r w:rsidRPr="00F13807">
          <w:rPr>
            <w:rStyle w:val="Hyperlink"/>
            <w:rFonts w:ascii="TheSansOfficeLF" w:hAnsi="TheSansOfficeLF"/>
            <w:sz w:val="24"/>
            <w:szCs w:val="24"/>
          </w:rPr>
          <w:t>https://careers.un.org/lbw/jobdetail.aspx?id=111062&amp;Lang=en-US</w:t>
        </w:r>
      </w:hyperlink>
    </w:p>
    <w:p w:rsidR="002A483B" w:rsidRDefault="002A483B" w:rsidP="006D260A">
      <w:pPr>
        <w:pStyle w:val="Heading1"/>
        <w:rPr>
          <w:rFonts w:ascii="TheSansOfficeLF" w:eastAsiaTheme="minorEastAsia" w:hAnsi="TheSansOfficeLF"/>
          <w:b w:val="0"/>
          <w:i/>
          <w:iCs/>
          <w:color w:val="auto"/>
          <w:sz w:val="24"/>
          <w:szCs w:val="24"/>
        </w:rPr>
      </w:pPr>
      <w:bookmarkStart w:id="8" w:name="_Toc507249324"/>
      <w:r w:rsidRPr="002A483B">
        <w:rPr>
          <w:rFonts w:ascii="TheSansOfficeLF" w:eastAsiaTheme="minorEastAsia" w:hAnsi="TheSansOfficeLF"/>
          <w:b w:val="0"/>
          <w:i/>
          <w:iCs/>
          <w:color w:val="auto"/>
          <w:sz w:val="24"/>
          <w:szCs w:val="24"/>
        </w:rPr>
        <w:t xml:space="preserve">The deadline has been extended and applicants are encouraged to apply as soon as possible. </w:t>
      </w:r>
    </w:p>
    <w:p w:rsidR="002A483B" w:rsidRDefault="002A483B" w:rsidP="006D260A">
      <w:pPr>
        <w:pStyle w:val="Heading1"/>
        <w:rPr>
          <w:rFonts w:ascii="TheSansOfficeLF" w:eastAsiaTheme="minorEastAsia" w:hAnsi="TheSansOfficeLF"/>
          <w:b w:val="0"/>
          <w:i/>
          <w:iCs/>
          <w:color w:val="auto"/>
          <w:sz w:val="24"/>
          <w:szCs w:val="24"/>
        </w:rPr>
      </w:pPr>
    </w:p>
    <w:p w:rsidR="00E1357D" w:rsidRPr="00F13807" w:rsidRDefault="00E1357D" w:rsidP="006D260A">
      <w:pPr>
        <w:pStyle w:val="Heading1"/>
        <w:rPr>
          <w:rFonts w:ascii="TheSansOfficeLF" w:hAnsi="TheSansOfficeLF"/>
          <w:sz w:val="24"/>
          <w:szCs w:val="24"/>
        </w:rPr>
      </w:pPr>
      <w:r w:rsidRPr="00F13807">
        <w:rPr>
          <w:rStyle w:val="Strong"/>
          <w:rFonts w:ascii="TheSansOfficeLF" w:hAnsi="TheSansOfficeLF"/>
          <w:b/>
          <w:bCs w:val="0"/>
          <w:sz w:val="24"/>
          <w:szCs w:val="24"/>
        </w:rPr>
        <w:t>NEWSLETTER</w:t>
      </w:r>
      <w:bookmarkStart w:id="9" w:name="Newsletter"/>
      <w:bookmarkEnd w:id="9"/>
      <w:r w:rsidR="00ED419D" w:rsidRPr="00F13807">
        <w:rPr>
          <w:rStyle w:val="Strong"/>
          <w:rFonts w:ascii="TheSansOfficeLF" w:hAnsi="TheSansOfficeLF"/>
          <w:b/>
          <w:bCs w:val="0"/>
          <w:sz w:val="24"/>
          <w:szCs w:val="24"/>
        </w:rPr>
        <w:t>S FROM</w:t>
      </w:r>
      <w:r w:rsidRPr="00F13807">
        <w:rPr>
          <w:rStyle w:val="Strong"/>
          <w:rFonts w:ascii="TheSansOfficeLF" w:hAnsi="TheSansOfficeLF"/>
          <w:b/>
          <w:bCs w:val="0"/>
          <w:sz w:val="24"/>
          <w:szCs w:val="24"/>
        </w:rPr>
        <w:t xml:space="preserve"> OTHER ORGANISATIONS</w:t>
      </w:r>
      <w:bookmarkEnd w:id="8"/>
    </w:p>
    <w:p w:rsidR="00453B50" w:rsidRPr="00F13807" w:rsidRDefault="00970D58" w:rsidP="00CD5FB9">
      <w:pPr>
        <w:pStyle w:val="NormalWeb"/>
        <w:spacing w:before="150" w:beforeAutospacing="0" w:after="150" w:afterAutospacing="0"/>
        <w:jc w:val="both"/>
        <w:rPr>
          <w:rStyle w:val="Strong"/>
          <w:rFonts w:ascii="TheSansOfficeLF" w:hAnsi="TheSansOfficeLF" w:cs="Helvetica"/>
          <w:b w:val="0"/>
          <w:color w:val="202020"/>
        </w:rPr>
      </w:pPr>
      <w:hyperlink r:id="rId42" w:history="1">
        <w:r w:rsidR="00CD5FB9" w:rsidRPr="00F13807">
          <w:rPr>
            <w:rStyle w:val="Hyperlink"/>
            <w:rFonts w:ascii="TheSansOfficeLF" w:hAnsi="TheSansOfficeLF" w:cs="Helvetica"/>
            <w:b/>
          </w:rPr>
          <w:t>Disability Data Advocacy Working Group Newsletter #2 - February</w:t>
        </w:r>
      </w:hyperlink>
    </w:p>
    <w:p w:rsidR="00250356" w:rsidRPr="00F13807" w:rsidRDefault="0045612D" w:rsidP="0045612D">
      <w:pPr>
        <w:pStyle w:val="NormalWeb"/>
        <w:spacing w:before="0" w:beforeAutospacing="0" w:after="0" w:afterAutospacing="0" w:line="276" w:lineRule="auto"/>
        <w:jc w:val="both"/>
        <w:rPr>
          <w:rFonts w:ascii="TheSansOfficeLF" w:hAnsi="TheSansOfficeLF"/>
        </w:rPr>
      </w:pPr>
      <w:r w:rsidRPr="00F13807">
        <w:rPr>
          <w:rFonts w:ascii="TheSansOfficeLF" w:hAnsi="TheSansOfficeLF"/>
        </w:rPr>
        <w:t>In this issue:</w:t>
      </w:r>
    </w:p>
    <w:p w:rsidR="0045612D" w:rsidRPr="00F13807" w:rsidRDefault="0045612D" w:rsidP="0045612D">
      <w:pPr>
        <w:pStyle w:val="NormalWeb"/>
        <w:numPr>
          <w:ilvl w:val="0"/>
          <w:numId w:val="18"/>
        </w:numPr>
        <w:spacing w:before="0" w:beforeAutospacing="0" w:after="0" w:afterAutospacing="0" w:line="276" w:lineRule="auto"/>
        <w:jc w:val="both"/>
        <w:rPr>
          <w:rFonts w:ascii="TheSansOfficeLF" w:hAnsi="TheSansOfficeLF"/>
        </w:rPr>
      </w:pPr>
      <w:r w:rsidRPr="00F13807">
        <w:rPr>
          <w:rFonts w:ascii="TheSansOfficeLF" w:hAnsi="TheSansOfficeLF"/>
        </w:rPr>
        <w:t>Information on disability data webinar series</w:t>
      </w:r>
    </w:p>
    <w:p w:rsidR="0045612D" w:rsidRPr="00F13807" w:rsidRDefault="0045612D" w:rsidP="0045612D">
      <w:pPr>
        <w:pStyle w:val="NormalWeb"/>
        <w:numPr>
          <w:ilvl w:val="0"/>
          <w:numId w:val="18"/>
        </w:numPr>
        <w:spacing w:before="0" w:beforeAutospacing="0" w:after="0" w:afterAutospacing="0" w:line="276" w:lineRule="auto"/>
        <w:jc w:val="both"/>
        <w:rPr>
          <w:rFonts w:ascii="TheSansOfficeLF" w:hAnsi="TheSansOfficeLF"/>
        </w:rPr>
      </w:pPr>
      <w:r w:rsidRPr="00F13807">
        <w:rPr>
          <w:rFonts w:ascii="TheSansOfficeLF" w:hAnsi="TheSansOfficeLF"/>
        </w:rPr>
        <w:t>Empowerment, inclusivity and equity: how disaggregating data by disability ensures no-one is left behind</w:t>
      </w:r>
    </w:p>
    <w:p w:rsidR="0045612D" w:rsidRPr="00F13807" w:rsidRDefault="0045612D" w:rsidP="0045612D">
      <w:pPr>
        <w:pStyle w:val="NormalWeb"/>
        <w:numPr>
          <w:ilvl w:val="0"/>
          <w:numId w:val="18"/>
        </w:numPr>
        <w:spacing w:before="0" w:beforeAutospacing="0" w:after="0" w:afterAutospacing="0" w:line="276" w:lineRule="auto"/>
        <w:jc w:val="both"/>
        <w:rPr>
          <w:rFonts w:ascii="TheSansOfficeLF" w:hAnsi="TheSansOfficeLF"/>
        </w:rPr>
      </w:pPr>
      <w:r w:rsidRPr="00F13807">
        <w:rPr>
          <w:rFonts w:ascii="TheSansOfficeLF" w:hAnsi="TheSansOfficeLF"/>
        </w:rPr>
        <w:t>Blogs</w:t>
      </w:r>
    </w:p>
    <w:p w:rsidR="0045612D" w:rsidRPr="00F13807" w:rsidRDefault="0045612D" w:rsidP="0045612D">
      <w:pPr>
        <w:pStyle w:val="NormalWeb"/>
        <w:numPr>
          <w:ilvl w:val="0"/>
          <w:numId w:val="18"/>
        </w:numPr>
        <w:spacing w:before="0" w:beforeAutospacing="0" w:after="0" w:afterAutospacing="0" w:line="276" w:lineRule="auto"/>
        <w:jc w:val="both"/>
        <w:rPr>
          <w:rFonts w:ascii="TheSansOfficeLF" w:hAnsi="TheSansOfficeLF"/>
        </w:rPr>
      </w:pPr>
      <w:r w:rsidRPr="00F13807">
        <w:rPr>
          <w:rFonts w:ascii="TheSansOfficeLF" w:hAnsi="TheSansOfficeLF"/>
        </w:rPr>
        <w:t>Updates and other news</w:t>
      </w:r>
    </w:p>
    <w:p w:rsidR="0045612D" w:rsidRPr="00F13807" w:rsidRDefault="0045612D" w:rsidP="0045612D">
      <w:pPr>
        <w:pStyle w:val="NormalWeb"/>
        <w:numPr>
          <w:ilvl w:val="0"/>
          <w:numId w:val="18"/>
        </w:numPr>
        <w:spacing w:before="0" w:beforeAutospacing="0" w:after="0" w:afterAutospacing="0" w:line="276" w:lineRule="auto"/>
        <w:jc w:val="both"/>
        <w:rPr>
          <w:rFonts w:ascii="TheSansOfficeLF" w:hAnsi="TheSansOfficeLF"/>
        </w:rPr>
      </w:pPr>
      <w:r w:rsidRPr="00F13807">
        <w:rPr>
          <w:rFonts w:ascii="TheSansOfficeLF" w:hAnsi="TheSansOfficeLF"/>
        </w:rPr>
        <w:t>Resources</w:t>
      </w:r>
    </w:p>
    <w:p w:rsidR="0045612D" w:rsidRPr="00F13807" w:rsidRDefault="0045612D" w:rsidP="0045612D">
      <w:pPr>
        <w:pStyle w:val="NormalWeb"/>
        <w:numPr>
          <w:ilvl w:val="0"/>
          <w:numId w:val="18"/>
        </w:numPr>
        <w:spacing w:before="0" w:beforeAutospacing="0" w:after="0" w:afterAutospacing="0" w:line="276" w:lineRule="auto"/>
        <w:jc w:val="both"/>
        <w:rPr>
          <w:rFonts w:ascii="TheSansOfficeLF" w:hAnsi="TheSansOfficeLF"/>
        </w:rPr>
      </w:pPr>
      <w:r w:rsidRPr="00F13807">
        <w:rPr>
          <w:rFonts w:ascii="TheSansOfficeLF" w:hAnsi="TheSansOfficeLF"/>
        </w:rPr>
        <w:t>Marketplace</w:t>
      </w:r>
    </w:p>
    <w:p w:rsidR="006D260A" w:rsidRPr="00F13807" w:rsidRDefault="006D260A" w:rsidP="0045612D">
      <w:pPr>
        <w:spacing w:before="0" w:after="0"/>
        <w:rPr>
          <w:rFonts w:ascii="TheSansOfficeLF" w:hAnsi="TheSansOfficeLF"/>
          <w:sz w:val="24"/>
          <w:szCs w:val="24"/>
        </w:rPr>
      </w:pPr>
    </w:p>
    <w:p w:rsidR="006D260A" w:rsidRPr="00F13807" w:rsidRDefault="00970D58" w:rsidP="00DE5039">
      <w:pPr>
        <w:spacing w:before="0" w:after="0"/>
        <w:rPr>
          <w:rFonts w:ascii="TheSansOfficeLF" w:hAnsi="TheSansOfficeLF"/>
          <w:b/>
          <w:sz w:val="24"/>
          <w:szCs w:val="24"/>
        </w:rPr>
      </w:pPr>
      <w:hyperlink r:id="rId43" w:history="1">
        <w:r w:rsidR="00CD5FB9" w:rsidRPr="00F13807">
          <w:rPr>
            <w:rStyle w:val="Hyperlink"/>
            <w:rFonts w:ascii="TheSansOfficeLF" w:hAnsi="TheSansOfficeLF"/>
            <w:b/>
            <w:sz w:val="24"/>
            <w:szCs w:val="24"/>
          </w:rPr>
          <w:t>UN DESA Voice March 2019</w:t>
        </w:r>
      </w:hyperlink>
      <w:r w:rsidR="00CD5FB9" w:rsidRPr="00F13807">
        <w:rPr>
          <w:rFonts w:ascii="TheSansOfficeLF" w:hAnsi="TheSansOfficeLF"/>
          <w:b/>
          <w:sz w:val="24"/>
          <w:szCs w:val="24"/>
        </w:rPr>
        <w:t xml:space="preserve">: </w:t>
      </w:r>
    </w:p>
    <w:p w:rsidR="0045612D" w:rsidRPr="00F13807" w:rsidRDefault="0045612D" w:rsidP="00DE5039">
      <w:pPr>
        <w:spacing w:before="0" w:after="0"/>
        <w:rPr>
          <w:rFonts w:ascii="TheSansOfficeLF" w:hAnsi="TheSansOfficeLF"/>
          <w:sz w:val="24"/>
          <w:szCs w:val="24"/>
        </w:rPr>
      </w:pPr>
      <w:r w:rsidRPr="00F13807">
        <w:rPr>
          <w:rFonts w:ascii="TheSansOfficeLF" w:hAnsi="TheSansOfficeLF"/>
          <w:sz w:val="24"/>
          <w:szCs w:val="24"/>
        </w:rPr>
        <w:t>In this issue:</w:t>
      </w:r>
    </w:p>
    <w:p w:rsidR="00DE5039" w:rsidRPr="00F13807" w:rsidRDefault="00DE5039" w:rsidP="0045612D">
      <w:pPr>
        <w:pStyle w:val="ListParagraph"/>
        <w:numPr>
          <w:ilvl w:val="0"/>
          <w:numId w:val="17"/>
        </w:numPr>
        <w:spacing w:before="0" w:after="0"/>
        <w:rPr>
          <w:rFonts w:ascii="TheSansOfficeLF" w:hAnsi="TheSansOfficeLF"/>
          <w:sz w:val="24"/>
          <w:szCs w:val="24"/>
        </w:rPr>
      </w:pPr>
      <w:r w:rsidRPr="00F13807">
        <w:rPr>
          <w:rFonts w:ascii="TheSansOfficeLF" w:hAnsi="TheSansOfficeLF"/>
          <w:sz w:val="24"/>
          <w:szCs w:val="24"/>
        </w:rPr>
        <w:t xml:space="preserve">Why better data matters, </w:t>
      </w:r>
    </w:p>
    <w:p w:rsidR="00DE5039" w:rsidRPr="00F13807" w:rsidRDefault="00DE5039" w:rsidP="0045612D">
      <w:pPr>
        <w:pStyle w:val="ListParagraph"/>
        <w:numPr>
          <w:ilvl w:val="0"/>
          <w:numId w:val="17"/>
        </w:numPr>
        <w:spacing w:before="0" w:after="0"/>
        <w:rPr>
          <w:rFonts w:ascii="TheSansOfficeLF" w:hAnsi="TheSansOfficeLF"/>
          <w:sz w:val="24"/>
          <w:szCs w:val="24"/>
        </w:rPr>
      </w:pPr>
      <w:r w:rsidRPr="00F13807">
        <w:rPr>
          <w:rFonts w:ascii="TheSansOfficeLF" w:hAnsi="TheSansOfficeLF"/>
          <w:sz w:val="24"/>
          <w:szCs w:val="24"/>
        </w:rPr>
        <w:t xml:space="preserve">Climate action and the SDGs, </w:t>
      </w:r>
    </w:p>
    <w:p w:rsidR="00DE5039" w:rsidRPr="00F13807" w:rsidRDefault="00DE5039" w:rsidP="0045612D">
      <w:pPr>
        <w:pStyle w:val="ListParagraph"/>
        <w:numPr>
          <w:ilvl w:val="0"/>
          <w:numId w:val="17"/>
        </w:numPr>
        <w:spacing w:before="0" w:after="0"/>
        <w:rPr>
          <w:rFonts w:ascii="TheSansOfficeLF" w:hAnsi="TheSansOfficeLF"/>
          <w:sz w:val="24"/>
          <w:szCs w:val="24"/>
        </w:rPr>
      </w:pPr>
      <w:r w:rsidRPr="00F13807">
        <w:rPr>
          <w:rFonts w:ascii="TheSansOfficeLF" w:hAnsi="TheSansOfficeLF"/>
          <w:sz w:val="24"/>
          <w:szCs w:val="24"/>
        </w:rPr>
        <w:t>Future of multilateralism</w:t>
      </w:r>
    </w:p>
    <w:p w:rsidR="00DE5039" w:rsidRPr="00F13807" w:rsidRDefault="00DE5039" w:rsidP="0045612D">
      <w:pPr>
        <w:pStyle w:val="ListParagraph"/>
        <w:numPr>
          <w:ilvl w:val="0"/>
          <w:numId w:val="17"/>
        </w:numPr>
        <w:spacing w:before="0" w:after="0"/>
        <w:rPr>
          <w:rFonts w:ascii="TheSansOfficeLF" w:hAnsi="TheSansOfficeLF"/>
          <w:sz w:val="24"/>
          <w:szCs w:val="24"/>
        </w:rPr>
      </w:pPr>
      <w:r w:rsidRPr="00F13807">
        <w:rPr>
          <w:rFonts w:ascii="TheSansOfficeLF" w:hAnsi="TheSansOfficeLF"/>
          <w:sz w:val="24"/>
          <w:szCs w:val="24"/>
        </w:rPr>
        <w:t>Step it up for planet 50/50</w:t>
      </w:r>
    </w:p>
    <w:p w:rsidR="00DE5039" w:rsidRPr="00F13807" w:rsidRDefault="00DE5039" w:rsidP="0045612D">
      <w:pPr>
        <w:pStyle w:val="ListParagraph"/>
        <w:numPr>
          <w:ilvl w:val="0"/>
          <w:numId w:val="17"/>
        </w:numPr>
        <w:spacing w:before="0" w:after="0"/>
        <w:rPr>
          <w:rFonts w:ascii="TheSansOfficeLF" w:hAnsi="TheSansOfficeLF"/>
          <w:sz w:val="24"/>
          <w:szCs w:val="24"/>
        </w:rPr>
      </w:pPr>
      <w:r w:rsidRPr="00F13807">
        <w:rPr>
          <w:rFonts w:ascii="TheSansOfficeLF" w:hAnsi="TheSansOfficeLF"/>
          <w:sz w:val="24"/>
          <w:szCs w:val="24"/>
        </w:rPr>
        <w:t>Do you have to be counted to count? How strengthening gender data can empower women and girls.</w:t>
      </w:r>
    </w:p>
    <w:p w:rsidR="00DE5039" w:rsidRPr="00F13807" w:rsidRDefault="00DE5039" w:rsidP="0045612D">
      <w:pPr>
        <w:pStyle w:val="ListParagraph"/>
        <w:numPr>
          <w:ilvl w:val="0"/>
          <w:numId w:val="17"/>
        </w:numPr>
        <w:spacing w:before="0" w:after="0"/>
        <w:rPr>
          <w:rFonts w:ascii="TheSansOfficeLF" w:hAnsi="TheSansOfficeLF"/>
          <w:sz w:val="24"/>
          <w:szCs w:val="24"/>
        </w:rPr>
      </w:pPr>
      <w:r w:rsidRPr="00F13807">
        <w:rPr>
          <w:rFonts w:ascii="TheSansOfficeLF" w:hAnsi="TheSansOfficeLF"/>
          <w:sz w:val="24"/>
          <w:szCs w:val="24"/>
        </w:rPr>
        <w:t>Leveraging social protection policies to address inequality</w:t>
      </w:r>
    </w:p>
    <w:p w:rsidR="00ED419D" w:rsidRPr="00F13807" w:rsidRDefault="00ED419D" w:rsidP="006D260A">
      <w:pPr>
        <w:pStyle w:val="Heading1"/>
        <w:rPr>
          <w:rFonts w:ascii="TheSansOfficeLF" w:hAnsi="TheSansOfficeLF"/>
          <w:sz w:val="24"/>
          <w:szCs w:val="24"/>
        </w:rPr>
      </w:pPr>
      <w:r w:rsidRPr="00F13807">
        <w:rPr>
          <w:rFonts w:ascii="TheSansOfficeLF" w:hAnsi="TheSansOfficeLF"/>
          <w:sz w:val="24"/>
          <w:szCs w:val="24"/>
        </w:rPr>
        <w:lastRenderedPageBreak/>
        <w:t>ABOUT US</w:t>
      </w:r>
    </w:p>
    <w:p w:rsidR="00C74103" w:rsidRDefault="00ED419D" w:rsidP="00ED419D">
      <w:pPr>
        <w:rPr>
          <w:rFonts w:ascii="TheSansOfficeLF" w:hAnsi="TheSansOfficeLF"/>
          <w:sz w:val="24"/>
          <w:szCs w:val="24"/>
        </w:rPr>
      </w:pPr>
      <w:r w:rsidRPr="00F13807">
        <w:rPr>
          <w:rStyle w:val="Strong"/>
          <w:rFonts w:ascii="TheSansOfficeLF" w:hAnsi="TheSansOfficeLF"/>
          <w:color w:val="333333"/>
          <w:sz w:val="24"/>
          <w:szCs w:val="24"/>
        </w:rPr>
        <w:t>ADDC</w:t>
      </w:r>
      <w:r w:rsidRPr="00F13807">
        <w:rPr>
          <w:rFonts w:ascii="TheSansOfficeLF" w:hAnsi="TheSansOfficeLF"/>
          <w:sz w:val="24"/>
          <w:szCs w:val="24"/>
        </w:rPr>
        <w:t> is an Australian, international network focusing attention, expertise and action on disability issues in developing countries; building on a human rights platform for disability advocacy.</w:t>
      </w:r>
      <w:r w:rsidRPr="00F13807">
        <w:rPr>
          <w:rFonts w:ascii="TheSansOfficeLF" w:hAnsi="TheSansOfficeLF"/>
          <w:sz w:val="24"/>
          <w:szCs w:val="24"/>
        </w:rPr>
        <w:br/>
        <w:t>To join ADDC (membership is free) or find out more, please visit www.addc.org.au</w:t>
      </w:r>
      <w:r w:rsidRPr="00F13807">
        <w:rPr>
          <w:rFonts w:ascii="TheSansOfficeLF" w:hAnsi="TheSansOfficeLF"/>
          <w:sz w:val="24"/>
          <w:szCs w:val="24"/>
        </w:rPr>
        <w:br/>
      </w:r>
      <w:r w:rsidRPr="00F13807">
        <w:rPr>
          <w:rFonts w:ascii="TheSansOfficeLF" w:hAnsi="TheSansOfficeLF"/>
          <w:sz w:val="24"/>
          <w:szCs w:val="24"/>
        </w:rPr>
        <w:br/>
      </w:r>
      <w:r w:rsidRPr="00F13807">
        <w:rPr>
          <w:rFonts w:ascii="TheSansOfficeLF" w:hAnsi="TheSansOfficeLF"/>
          <w:vanish/>
          <w:sz w:val="24"/>
          <w:szCs w:val="24"/>
        </w:rPr>
        <w:t> </w:t>
      </w:r>
      <w:r w:rsidRPr="00F13807">
        <w:rPr>
          <w:rStyle w:val="Strong"/>
          <w:rFonts w:ascii="TheSansOfficeLF" w:hAnsi="TheSansOfficeLF"/>
          <w:color w:val="333333"/>
          <w:sz w:val="24"/>
          <w:szCs w:val="24"/>
        </w:rPr>
        <w:t xml:space="preserve">This bulletin </w:t>
      </w:r>
      <w:r w:rsidRPr="00F13807">
        <w:rPr>
          <w:rFonts w:ascii="TheSansOfficeLF" w:hAnsi="TheSansOfficeLF"/>
          <w:sz w:val="24"/>
          <w:szCs w:val="24"/>
        </w:rPr>
        <w:t>aims to provide information on Disability Inclusive Development across organisations working to improve the quality of life for people with disabilities both here in Australia and across the world. Generic disability and domestic information will be included in our Bulletins when possible as part of our commitment to disability advocacy and strengthening partnerships; however, our focus remains on disability and development issues.</w:t>
      </w:r>
      <w:r w:rsidRPr="00F13807">
        <w:rPr>
          <w:rFonts w:ascii="TheSansOfficeLF" w:hAnsi="TheSansOfficeLF"/>
          <w:sz w:val="24"/>
          <w:szCs w:val="24"/>
        </w:rPr>
        <w:br/>
      </w:r>
      <w:r w:rsidRPr="00F13807">
        <w:rPr>
          <w:rFonts w:ascii="TheSansOfficeLF" w:hAnsi="TheSansOfficeLF"/>
          <w:sz w:val="24"/>
          <w:szCs w:val="24"/>
        </w:rPr>
        <w:br/>
      </w:r>
      <w:r w:rsidRPr="00F13807">
        <w:rPr>
          <w:rStyle w:val="Strong"/>
          <w:rFonts w:ascii="TheSansOfficeLF" w:hAnsi="TheSansOfficeLF"/>
          <w:color w:val="333333"/>
          <w:sz w:val="24"/>
          <w:szCs w:val="24"/>
        </w:rPr>
        <w:t>Disclaimer:</w:t>
      </w:r>
      <w:r w:rsidRPr="00F13807">
        <w:rPr>
          <w:rFonts w:ascii="TheSansOfficeLF" w:hAnsi="TheSansOfficeLF"/>
          <w:sz w:val="24"/>
          <w:szCs w:val="24"/>
        </w:rPr>
        <w:t xml:space="preserve"> The ADDC Bulletin is a compilation of other organisations’ articles and material. While every effort is made to validate content ADDC does not endorse all opinions and views contacted within the Bulletin.</w:t>
      </w:r>
    </w:p>
    <w:p w:rsidR="00970D58" w:rsidRDefault="00970D58" w:rsidP="00ED419D">
      <w:pPr>
        <w:rPr>
          <w:rFonts w:ascii="TheSansOfficeLF" w:hAnsi="TheSansOfficeLF"/>
          <w:sz w:val="24"/>
          <w:szCs w:val="24"/>
        </w:rPr>
      </w:pPr>
    </w:p>
    <w:p w:rsidR="00970D58" w:rsidRPr="00F13807" w:rsidRDefault="00970D58" w:rsidP="00ED419D">
      <w:pPr>
        <w:rPr>
          <w:rFonts w:ascii="TheSansOfficeLF" w:hAnsi="TheSansOfficeLF"/>
          <w:sz w:val="24"/>
          <w:szCs w:val="24"/>
        </w:rPr>
      </w:pPr>
      <w:bookmarkStart w:id="10" w:name="_GoBack"/>
      <w:bookmarkEnd w:id="10"/>
    </w:p>
    <w:sectPr w:rsidR="00970D58" w:rsidRPr="00F13807" w:rsidSect="00ED419D">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ED5" w:rsidRDefault="003C4ED5" w:rsidP="00F7612E">
      <w:r>
        <w:separator/>
      </w:r>
    </w:p>
  </w:endnote>
  <w:endnote w:type="continuationSeparator" w:id="0">
    <w:p w:rsidR="003C4ED5" w:rsidRDefault="003C4ED5" w:rsidP="00F7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OfficeLF">
    <w:panose1 w:val="020B0502060101020104"/>
    <w:charset w:val="00"/>
    <w:family w:val="swiss"/>
    <w:pitch w:val="variable"/>
    <w:sig w:usb0="800000A7" w:usb1="00000040" w:usb2="00000000" w:usb3="00000000" w:csb0="00000001" w:csb1="00000000"/>
  </w:font>
  <w:font w:name="TheSansOsF Light">
    <w:panose1 w:val="020B0302050302020203"/>
    <w:charset w:val="00"/>
    <w:family w:val="swiss"/>
    <w:notTrueType/>
    <w:pitch w:val="variable"/>
    <w:sig w:usb0="A00000BF" w:usb1="500060FB" w:usb2="00000000" w:usb3="00000000" w:csb0="00000093"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ED5" w:rsidRDefault="003C4ED5" w:rsidP="00F7612E">
      <w:r>
        <w:separator/>
      </w:r>
    </w:p>
  </w:footnote>
  <w:footnote w:type="continuationSeparator" w:id="0">
    <w:p w:rsidR="003C4ED5" w:rsidRDefault="003C4ED5" w:rsidP="00F76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C6C"/>
    <w:multiLevelType w:val="hybridMultilevel"/>
    <w:tmpl w:val="49F479F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7B85CC4"/>
    <w:multiLevelType w:val="hybridMultilevel"/>
    <w:tmpl w:val="76D670FE"/>
    <w:lvl w:ilvl="0" w:tplc="865E5EC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3936EC"/>
    <w:multiLevelType w:val="hybridMultilevel"/>
    <w:tmpl w:val="7C22B7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1521226"/>
    <w:multiLevelType w:val="multilevel"/>
    <w:tmpl w:val="E5B041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4862499"/>
    <w:multiLevelType w:val="hybridMultilevel"/>
    <w:tmpl w:val="6262D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7A2B70"/>
    <w:multiLevelType w:val="hybridMultilevel"/>
    <w:tmpl w:val="4CD4D1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6F76036"/>
    <w:multiLevelType w:val="hybridMultilevel"/>
    <w:tmpl w:val="9304A916"/>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7" w15:restartNumberingAfterBreak="0">
    <w:nsid w:val="3F351C5C"/>
    <w:multiLevelType w:val="hybridMultilevel"/>
    <w:tmpl w:val="63203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F22D23"/>
    <w:multiLevelType w:val="hybridMultilevel"/>
    <w:tmpl w:val="9216D4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7BB10FE"/>
    <w:multiLevelType w:val="multilevel"/>
    <w:tmpl w:val="2B7C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D160E"/>
    <w:multiLevelType w:val="hybridMultilevel"/>
    <w:tmpl w:val="A51EF8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1" w15:restartNumberingAfterBreak="0">
    <w:nsid w:val="4A0E4CB5"/>
    <w:multiLevelType w:val="hybridMultilevel"/>
    <w:tmpl w:val="083C6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15144D"/>
    <w:multiLevelType w:val="hybridMultilevel"/>
    <w:tmpl w:val="08146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EA0030F"/>
    <w:multiLevelType w:val="multilevel"/>
    <w:tmpl w:val="FAC0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235C95"/>
    <w:multiLevelType w:val="hybridMultilevel"/>
    <w:tmpl w:val="4DE4B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CD40D0"/>
    <w:multiLevelType w:val="hybridMultilevel"/>
    <w:tmpl w:val="740ED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F235EE"/>
    <w:multiLevelType w:val="multilevel"/>
    <w:tmpl w:val="59A0B336"/>
    <w:lvl w:ilvl="0">
      <w:start w:val="1"/>
      <w:numFmt w:val="bullet"/>
      <w:lvlText w:val=""/>
      <w:lvlJc w:val="left"/>
      <w:pPr>
        <w:tabs>
          <w:tab w:val="num" w:pos="3660"/>
        </w:tabs>
        <w:ind w:left="3660" w:hanging="360"/>
      </w:pPr>
      <w:rPr>
        <w:rFonts w:ascii="Symbol" w:hAnsi="Symbol" w:hint="default"/>
        <w:sz w:val="20"/>
      </w:rPr>
    </w:lvl>
    <w:lvl w:ilvl="1">
      <w:start w:val="1"/>
      <w:numFmt w:val="bullet"/>
      <w:lvlText w:val=""/>
      <w:lvlJc w:val="left"/>
      <w:pPr>
        <w:tabs>
          <w:tab w:val="num" w:pos="4380"/>
        </w:tabs>
        <w:ind w:left="4380" w:hanging="360"/>
      </w:pPr>
      <w:rPr>
        <w:rFonts w:ascii="Symbol" w:hAnsi="Symbol" w:hint="default"/>
        <w:sz w:val="20"/>
      </w:rPr>
    </w:lvl>
    <w:lvl w:ilvl="2">
      <w:start w:val="1"/>
      <w:numFmt w:val="bullet"/>
      <w:lvlText w:val=""/>
      <w:lvlJc w:val="left"/>
      <w:pPr>
        <w:tabs>
          <w:tab w:val="num" w:pos="5100"/>
        </w:tabs>
        <w:ind w:left="5100" w:hanging="360"/>
      </w:pPr>
      <w:rPr>
        <w:rFonts w:ascii="Symbol" w:hAnsi="Symbol" w:hint="default"/>
        <w:sz w:val="20"/>
      </w:rPr>
    </w:lvl>
    <w:lvl w:ilvl="3">
      <w:start w:val="1"/>
      <w:numFmt w:val="bullet"/>
      <w:lvlText w:val=""/>
      <w:lvlJc w:val="left"/>
      <w:pPr>
        <w:tabs>
          <w:tab w:val="num" w:pos="5820"/>
        </w:tabs>
        <w:ind w:left="5820" w:hanging="360"/>
      </w:pPr>
      <w:rPr>
        <w:rFonts w:ascii="Symbol" w:hAnsi="Symbol" w:hint="default"/>
        <w:sz w:val="20"/>
      </w:rPr>
    </w:lvl>
    <w:lvl w:ilvl="4">
      <w:start w:val="1"/>
      <w:numFmt w:val="bullet"/>
      <w:lvlText w:val=""/>
      <w:lvlJc w:val="left"/>
      <w:pPr>
        <w:tabs>
          <w:tab w:val="num" w:pos="6540"/>
        </w:tabs>
        <w:ind w:left="6540" w:hanging="360"/>
      </w:pPr>
      <w:rPr>
        <w:rFonts w:ascii="Symbol" w:hAnsi="Symbol" w:hint="default"/>
        <w:sz w:val="20"/>
      </w:rPr>
    </w:lvl>
    <w:lvl w:ilvl="5">
      <w:start w:val="1"/>
      <w:numFmt w:val="bullet"/>
      <w:lvlText w:val=""/>
      <w:lvlJc w:val="left"/>
      <w:pPr>
        <w:tabs>
          <w:tab w:val="num" w:pos="7260"/>
        </w:tabs>
        <w:ind w:left="7260" w:hanging="360"/>
      </w:pPr>
      <w:rPr>
        <w:rFonts w:ascii="Symbol" w:hAnsi="Symbol" w:hint="default"/>
        <w:sz w:val="20"/>
      </w:rPr>
    </w:lvl>
    <w:lvl w:ilvl="6">
      <w:start w:val="1"/>
      <w:numFmt w:val="bullet"/>
      <w:lvlText w:val=""/>
      <w:lvlJc w:val="left"/>
      <w:pPr>
        <w:tabs>
          <w:tab w:val="num" w:pos="7980"/>
        </w:tabs>
        <w:ind w:left="7980" w:hanging="360"/>
      </w:pPr>
      <w:rPr>
        <w:rFonts w:ascii="Symbol" w:hAnsi="Symbol" w:hint="default"/>
        <w:sz w:val="20"/>
      </w:rPr>
    </w:lvl>
    <w:lvl w:ilvl="7">
      <w:start w:val="1"/>
      <w:numFmt w:val="bullet"/>
      <w:lvlText w:val=""/>
      <w:lvlJc w:val="left"/>
      <w:pPr>
        <w:tabs>
          <w:tab w:val="num" w:pos="8700"/>
        </w:tabs>
        <w:ind w:left="8700" w:hanging="360"/>
      </w:pPr>
      <w:rPr>
        <w:rFonts w:ascii="Symbol" w:hAnsi="Symbol" w:hint="default"/>
        <w:sz w:val="20"/>
      </w:rPr>
    </w:lvl>
    <w:lvl w:ilvl="8">
      <w:start w:val="1"/>
      <w:numFmt w:val="bullet"/>
      <w:lvlText w:val=""/>
      <w:lvlJc w:val="left"/>
      <w:pPr>
        <w:tabs>
          <w:tab w:val="num" w:pos="9420"/>
        </w:tabs>
        <w:ind w:left="9420" w:hanging="360"/>
      </w:pPr>
      <w:rPr>
        <w:rFonts w:ascii="Symbol" w:hAnsi="Symbol" w:hint="default"/>
        <w:sz w:val="20"/>
      </w:rPr>
    </w:lvl>
  </w:abstractNum>
  <w:num w:numId="1">
    <w:abstractNumId w:val="1"/>
  </w:num>
  <w:num w:numId="2">
    <w:abstractNumId w:val="10"/>
  </w:num>
  <w:num w:numId="3">
    <w:abstractNumId w:val="3"/>
  </w:num>
  <w:num w:numId="4">
    <w:abstractNumId w:val="6"/>
  </w:num>
  <w:num w:numId="5">
    <w:abstractNumId w:val="2"/>
  </w:num>
  <w:num w:numId="6">
    <w:abstractNumId w:val="16"/>
  </w:num>
  <w:num w:numId="7">
    <w:abstractNumId w:val="12"/>
  </w:num>
  <w:num w:numId="8">
    <w:abstractNumId w:val="5"/>
  </w:num>
  <w:num w:numId="9">
    <w:abstractNumId w:val="0"/>
  </w:num>
  <w:num w:numId="10">
    <w:abstractNumId w:val="8"/>
  </w:num>
  <w:num w:numId="11">
    <w:abstractNumId w:val="14"/>
  </w:num>
  <w:num w:numId="12">
    <w:abstractNumId w:val="4"/>
  </w:num>
  <w:num w:numId="13">
    <w:abstractNumId w:val="11"/>
  </w:num>
  <w:num w:numId="14">
    <w:abstractNumId w:val="9"/>
  </w:num>
  <w:num w:numId="15">
    <w:abstractNumId w:val="6"/>
  </w:num>
  <w:num w:numId="16">
    <w:abstractNumId w:val="2"/>
  </w:num>
  <w:num w:numId="17">
    <w:abstractNumId w:val="7"/>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DD"/>
    <w:rsid w:val="00003B83"/>
    <w:rsid w:val="00005EC1"/>
    <w:rsid w:val="000228B6"/>
    <w:rsid w:val="00065D78"/>
    <w:rsid w:val="00087868"/>
    <w:rsid w:val="000B705B"/>
    <w:rsid w:val="000C1B66"/>
    <w:rsid w:val="000D252F"/>
    <w:rsid w:val="00155B43"/>
    <w:rsid w:val="0016111A"/>
    <w:rsid w:val="001E03DC"/>
    <w:rsid w:val="001F192A"/>
    <w:rsid w:val="001F25A0"/>
    <w:rsid w:val="00206F3B"/>
    <w:rsid w:val="00217884"/>
    <w:rsid w:val="0023282E"/>
    <w:rsid w:val="0023308C"/>
    <w:rsid w:val="00240094"/>
    <w:rsid w:val="00250356"/>
    <w:rsid w:val="00255365"/>
    <w:rsid w:val="00281BE1"/>
    <w:rsid w:val="0028337C"/>
    <w:rsid w:val="002839C2"/>
    <w:rsid w:val="002851F4"/>
    <w:rsid w:val="002973F4"/>
    <w:rsid w:val="002A483B"/>
    <w:rsid w:val="002F39B8"/>
    <w:rsid w:val="00301B1E"/>
    <w:rsid w:val="00305C68"/>
    <w:rsid w:val="00312EE4"/>
    <w:rsid w:val="003150D7"/>
    <w:rsid w:val="00317881"/>
    <w:rsid w:val="00317E16"/>
    <w:rsid w:val="00335EF6"/>
    <w:rsid w:val="00351A09"/>
    <w:rsid w:val="00364783"/>
    <w:rsid w:val="003905DC"/>
    <w:rsid w:val="0039579D"/>
    <w:rsid w:val="003A0446"/>
    <w:rsid w:val="003A3901"/>
    <w:rsid w:val="003B1C4D"/>
    <w:rsid w:val="003B4710"/>
    <w:rsid w:val="003C4ED5"/>
    <w:rsid w:val="003E65E8"/>
    <w:rsid w:val="003E7215"/>
    <w:rsid w:val="003F019B"/>
    <w:rsid w:val="00405C95"/>
    <w:rsid w:val="00415EEB"/>
    <w:rsid w:val="00436D7D"/>
    <w:rsid w:val="00453B50"/>
    <w:rsid w:val="00455E50"/>
    <w:rsid w:val="0045612D"/>
    <w:rsid w:val="00462F52"/>
    <w:rsid w:val="004C0711"/>
    <w:rsid w:val="004D1817"/>
    <w:rsid w:val="004D33BE"/>
    <w:rsid w:val="004D6ECC"/>
    <w:rsid w:val="004E41D0"/>
    <w:rsid w:val="005040D1"/>
    <w:rsid w:val="00505EC3"/>
    <w:rsid w:val="005405AB"/>
    <w:rsid w:val="00552597"/>
    <w:rsid w:val="00552A2B"/>
    <w:rsid w:val="00571861"/>
    <w:rsid w:val="005B05AE"/>
    <w:rsid w:val="005D43D5"/>
    <w:rsid w:val="0060015E"/>
    <w:rsid w:val="0061538A"/>
    <w:rsid w:val="006624C4"/>
    <w:rsid w:val="006775BB"/>
    <w:rsid w:val="006A4041"/>
    <w:rsid w:val="006A47E5"/>
    <w:rsid w:val="006B607A"/>
    <w:rsid w:val="006D260A"/>
    <w:rsid w:val="006E23AB"/>
    <w:rsid w:val="006E65BA"/>
    <w:rsid w:val="006F559A"/>
    <w:rsid w:val="00702159"/>
    <w:rsid w:val="007266BF"/>
    <w:rsid w:val="00727441"/>
    <w:rsid w:val="00781B84"/>
    <w:rsid w:val="007A087E"/>
    <w:rsid w:val="007B3D53"/>
    <w:rsid w:val="007D3A1A"/>
    <w:rsid w:val="007E0C51"/>
    <w:rsid w:val="0086416A"/>
    <w:rsid w:val="0089329D"/>
    <w:rsid w:val="008A6910"/>
    <w:rsid w:val="008D38DC"/>
    <w:rsid w:val="008E33DF"/>
    <w:rsid w:val="008E477E"/>
    <w:rsid w:val="009511AF"/>
    <w:rsid w:val="00970D58"/>
    <w:rsid w:val="0097171C"/>
    <w:rsid w:val="00977247"/>
    <w:rsid w:val="009A217C"/>
    <w:rsid w:val="009C37FC"/>
    <w:rsid w:val="009C67B7"/>
    <w:rsid w:val="009E676D"/>
    <w:rsid w:val="00A03025"/>
    <w:rsid w:val="00A06965"/>
    <w:rsid w:val="00A12A44"/>
    <w:rsid w:val="00A1726D"/>
    <w:rsid w:val="00A37F26"/>
    <w:rsid w:val="00A4091D"/>
    <w:rsid w:val="00A74A6B"/>
    <w:rsid w:val="00A86974"/>
    <w:rsid w:val="00A95173"/>
    <w:rsid w:val="00A97212"/>
    <w:rsid w:val="00AB45D5"/>
    <w:rsid w:val="00B877A7"/>
    <w:rsid w:val="00B9560A"/>
    <w:rsid w:val="00BD47A7"/>
    <w:rsid w:val="00BE628D"/>
    <w:rsid w:val="00BF441D"/>
    <w:rsid w:val="00BF5C4C"/>
    <w:rsid w:val="00C10A99"/>
    <w:rsid w:val="00C26B82"/>
    <w:rsid w:val="00C34BD8"/>
    <w:rsid w:val="00C6521D"/>
    <w:rsid w:val="00C6712F"/>
    <w:rsid w:val="00C74103"/>
    <w:rsid w:val="00C920F4"/>
    <w:rsid w:val="00CA1ED7"/>
    <w:rsid w:val="00CB3987"/>
    <w:rsid w:val="00CD5FB9"/>
    <w:rsid w:val="00D01EB0"/>
    <w:rsid w:val="00D0581B"/>
    <w:rsid w:val="00D20AC1"/>
    <w:rsid w:val="00D221C5"/>
    <w:rsid w:val="00D23B64"/>
    <w:rsid w:val="00D3376E"/>
    <w:rsid w:val="00D37466"/>
    <w:rsid w:val="00D75E8D"/>
    <w:rsid w:val="00D840DF"/>
    <w:rsid w:val="00D9545C"/>
    <w:rsid w:val="00DB3F5E"/>
    <w:rsid w:val="00DE2007"/>
    <w:rsid w:val="00DE5039"/>
    <w:rsid w:val="00E10534"/>
    <w:rsid w:val="00E1357D"/>
    <w:rsid w:val="00E60ADD"/>
    <w:rsid w:val="00E67C36"/>
    <w:rsid w:val="00E76B89"/>
    <w:rsid w:val="00E8375F"/>
    <w:rsid w:val="00ED419D"/>
    <w:rsid w:val="00EE1C79"/>
    <w:rsid w:val="00EE7ACE"/>
    <w:rsid w:val="00F11E37"/>
    <w:rsid w:val="00F13807"/>
    <w:rsid w:val="00F45CAB"/>
    <w:rsid w:val="00F53D48"/>
    <w:rsid w:val="00F55B8D"/>
    <w:rsid w:val="00F651DE"/>
    <w:rsid w:val="00F7612E"/>
    <w:rsid w:val="00FA4BCD"/>
    <w:rsid w:val="00FE23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4999DE69"/>
  <w15:docId w15:val="{0F286BAE-89AE-4553-89BD-C48CDF5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12E"/>
    <w:pPr>
      <w:spacing w:before="120" w:after="320"/>
    </w:pPr>
    <w:rPr>
      <w:rFonts w:ascii="Helvetica" w:eastAsiaTheme="minorEastAsia" w:hAnsi="Helvetica" w:cs="Helvetica"/>
      <w:lang w:val="en-US" w:bidi="en-US"/>
    </w:rPr>
  </w:style>
  <w:style w:type="paragraph" w:styleId="Heading1">
    <w:name w:val="heading 1"/>
    <w:basedOn w:val="Normal"/>
    <w:next w:val="Normal"/>
    <w:link w:val="Heading1Char"/>
    <w:uiPriority w:val="9"/>
    <w:qFormat/>
    <w:rsid w:val="006D260A"/>
    <w:pPr>
      <w:keepNext/>
      <w:keepLines/>
      <w:spacing w:before="240" w:after="0"/>
      <w:outlineLvl w:val="0"/>
    </w:pPr>
    <w:rPr>
      <w:rFonts w:eastAsiaTheme="majorEastAsia"/>
      <w:b/>
      <w:color w:val="008DA9"/>
      <w:sz w:val="32"/>
      <w:szCs w:val="32"/>
    </w:rPr>
  </w:style>
  <w:style w:type="paragraph" w:styleId="Heading2">
    <w:name w:val="heading 2"/>
    <w:basedOn w:val="Heading1"/>
    <w:next w:val="Normal"/>
    <w:link w:val="Heading2Char"/>
    <w:uiPriority w:val="9"/>
    <w:unhideWhenUsed/>
    <w:qFormat/>
    <w:rsid w:val="00F7612E"/>
    <w:pPr>
      <w:spacing w:before="40"/>
      <w:outlineLvl w:val="1"/>
    </w:pPr>
    <w:rPr>
      <w:color w:val="auto"/>
      <w:sz w:val="26"/>
      <w:szCs w:val="26"/>
    </w:rPr>
  </w:style>
  <w:style w:type="paragraph" w:styleId="Heading3">
    <w:name w:val="heading 3"/>
    <w:basedOn w:val="NormalWeb"/>
    <w:next w:val="Normal"/>
    <w:link w:val="Heading3Char"/>
    <w:uiPriority w:val="9"/>
    <w:unhideWhenUsed/>
    <w:qFormat/>
    <w:rsid w:val="007E0C51"/>
    <w:pPr>
      <w:spacing w:before="0" w:beforeAutospacing="0" w:after="0" w:afterAutospacing="0"/>
      <w:ind w:left="425" w:right="403"/>
      <w:outlineLvl w:val="2"/>
    </w:pPr>
    <w:rPr>
      <w:rFonts w:ascii="Verdana" w:hAnsi="Verdana" w:cs="Arial"/>
      <w:color w:val="FF0000"/>
      <w:sz w:val="22"/>
      <w:szCs w:val="22"/>
    </w:rPr>
  </w:style>
  <w:style w:type="paragraph" w:styleId="Heading4">
    <w:name w:val="heading 4"/>
    <w:basedOn w:val="Normal"/>
    <w:next w:val="Normal"/>
    <w:link w:val="Heading4Char"/>
    <w:uiPriority w:val="9"/>
    <w:semiHidden/>
    <w:unhideWhenUsed/>
    <w:qFormat/>
    <w:rsid w:val="005718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3AB"/>
    <w:rPr>
      <w:rFonts w:ascii="Tahoma" w:eastAsiaTheme="minorEastAsia" w:hAnsi="Tahoma" w:cs="Tahoma"/>
      <w:sz w:val="16"/>
      <w:szCs w:val="16"/>
      <w:lang w:bidi="en-US"/>
    </w:rPr>
  </w:style>
  <w:style w:type="character" w:styleId="Hyperlink">
    <w:name w:val="Hyperlink"/>
    <w:basedOn w:val="DefaultParagraphFont"/>
    <w:uiPriority w:val="99"/>
    <w:unhideWhenUsed/>
    <w:rsid w:val="006E23AB"/>
    <w:rPr>
      <w:color w:val="0000FF"/>
      <w:u w:val="single"/>
    </w:rPr>
  </w:style>
  <w:style w:type="paragraph" w:styleId="NormalWeb">
    <w:name w:val="Normal (Web)"/>
    <w:basedOn w:val="Normal"/>
    <w:uiPriority w:val="99"/>
    <w:unhideWhenUsed/>
    <w:rsid w:val="006E23AB"/>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styleId="Strong">
    <w:name w:val="Strong"/>
    <w:basedOn w:val="DefaultParagraphFont"/>
    <w:uiPriority w:val="22"/>
    <w:qFormat/>
    <w:rsid w:val="006E23AB"/>
    <w:rPr>
      <w:b/>
      <w:bCs/>
    </w:rPr>
  </w:style>
  <w:style w:type="character" w:styleId="Emphasis">
    <w:name w:val="Emphasis"/>
    <w:basedOn w:val="DefaultParagraphFont"/>
    <w:uiPriority w:val="20"/>
    <w:qFormat/>
    <w:rsid w:val="006E23AB"/>
    <w:rPr>
      <w:i/>
      <w:iCs/>
    </w:rPr>
  </w:style>
  <w:style w:type="character" w:styleId="FollowedHyperlink">
    <w:name w:val="FollowedHyperlink"/>
    <w:basedOn w:val="DefaultParagraphFont"/>
    <w:uiPriority w:val="99"/>
    <w:semiHidden/>
    <w:unhideWhenUsed/>
    <w:rsid w:val="00C74103"/>
    <w:rPr>
      <w:color w:val="800080" w:themeColor="followedHyperlink"/>
      <w:u w:val="single"/>
    </w:rPr>
  </w:style>
  <w:style w:type="paragraph" w:styleId="Header">
    <w:name w:val="header"/>
    <w:basedOn w:val="Normal"/>
    <w:link w:val="HeaderChar"/>
    <w:uiPriority w:val="99"/>
    <w:unhideWhenUsed/>
    <w:rsid w:val="00CB3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987"/>
    <w:rPr>
      <w:rFonts w:ascii="Verdana" w:eastAsiaTheme="minorEastAsia" w:hAnsi="Verdana"/>
      <w:lang w:bidi="en-US"/>
    </w:rPr>
  </w:style>
  <w:style w:type="paragraph" w:styleId="Footer">
    <w:name w:val="footer"/>
    <w:basedOn w:val="Normal"/>
    <w:link w:val="FooterChar"/>
    <w:uiPriority w:val="99"/>
    <w:semiHidden/>
    <w:unhideWhenUsed/>
    <w:rsid w:val="00CB398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3987"/>
    <w:rPr>
      <w:rFonts w:ascii="Verdana" w:eastAsiaTheme="minorEastAsia" w:hAnsi="Verdana"/>
      <w:lang w:bidi="en-US"/>
    </w:rPr>
  </w:style>
  <w:style w:type="paragraph" w:styleId="ListParagraph">
    <w:name w:val="List Paragraph"/>
    <w:basedOn w:val="Normal"/>
    <w:uiPriority w:val="34"/>
    <w:qFormat/>
    <w:rsid w:val="006F559A"/>
    <w:pPr>
      <w:ind w:left="720"/>
      <w:contextualSpacing/>
    </w:pPr>
  </w:style>
  <w:style w:type="character" w:customStyle="1" w:styleId="Heading3Char">
    <w:name w:val="Heading 3 Char"/>
    <w:basedOn w:val="DefaultParagraphFont"/>
    <w:link w:val="Heading3"/>
    <w:uiPriority w:val="9"/>
    <w:rsid w:val="007E0C51"/>
    <w:rPr>
      <w:rFonts w:ascii="Verdana" w:hAnsi="Verdana" w:cs="Arial"/>
      <w:color w:val="FF0000"/>
      <w:lang w:eastAsia="en-AU"/>
    </w:rPr>
  </w:style>
  <w:style w:type="paragraph" w:customStyle="1" w:styleId="gmail-sizeable">
    <w:name w:val="gmail-sizeable"/>
    <w:basedOn w:val="Normal"/>
    <w:rsid w:val="00A12A44"/>
    <w:pPr>
      <w:spacing w:before="100" w:beforeAutospacing="1" w:after="100" w:afterAutospacing="1" w:line="240" w:lineRule="auto"/>
    </w:pPr>
    <w:rPr>
      <w:rFonts w:ascii="Times New Roman" w:eastAsiaTheme="minorHAnsi" w:hAnsi="Times New Roman" w:cs="Times New Roman"/>
      <w:sz w:val="24"/>
      <w:szCs w:val="24"/>
      <w:lang w:eastAsia="en-AU" w:bidi="ar-SA"/>
    </w:rPr>
  </w:style>
  <w:style w:type="character" w:customStyle="1" w:styleId="e2ma-style">
    <w:name w:val="e2ma-style"/>
    <w:basedOn w:val="DefaultParagraphFont"/>
    <w:rsid w:val="000228B6"/>
  </w:style>
  <w:style w:type="paragraph" w:customStyle="1" w:styleId="Default">
    <w:name w:val="Default"/>
    <w:rsid w:val="006001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6D260A"/>
    <w:rPr>
      <w:rFonts w:ascii="Helvetica" w:eastAsiaTheme="majorEastAsia" w:hAnsi="Helvetica" w:cs="Helvetica"/>
      <w:b/>
      <w:color w:val="008DA9"/>
      <w:sz w:val="32"/>
      <w:szCs w:val="32"/>
      <w:lang w:val="en-US" w:bidi="en-US"/>
    </w:rPr>
  </w:style>
  <w:style w:type="character" w:customStyle="1" w:styleId="Heading2Char">
    <w:name w:val="Heading 2 Char"/>
    <w:basedOn w:val="DefaultParagraphFont"/>
    <w:link w:val="Heading2"/>
    <w:uiPriority w:val="9"/>
    <w:rsid w:val="00F7612E"/>
    <w:rPr>
      <w:rFonts w:ascii="Helvetica" w:eastAsiaTheme="majorEastAsia" w:hAnsi="Helvetica" w:cs="Helvetica"/>
      <w:b/>
      <w:sz w:val="26"/>
      <w:szCs w:val="26"/>
      <w:lang w:val="en-US" w:bidi="en-US"/>
    </w:rPr>
  </w:style>
  <w:style w:type="character" w:styleId="CommentReference">
    <w:name w:val="annotation reference"/>
    <w:basedOn w:val="DefaultParagraphFont"/>
    <w:uiPriority w:val="99"/>
    <w:semiHidden/>
    <w:unhideWhenUsed/>
    <w:rsid w:val="00317E16"/>
    <w:rPr>
      <w:sz w:val="16"/>
      <w:szCs w:val="16"/>
    </w:rPr>
  </w:style>
  <w:style w:type="paragraph" w:styleId="CommentText">
    <w:name w:val="annotation text"/>
    <w:basedOn w:val="Normal"/>
    <w:link w:val="CommentTextChar"/>
    <w:uiPriority w:val="99"/>
    <w:semiHidden/>
    <w:unhideWhenUsed/>
    <w:rsid w:val="00317E16"/>
    <w:pPr>
      <w:spacing w:line="240" w:lineRule="auto"/>
    </w:pPr>
    <w:rPr>
      <w:sz w:val="20"/>
      <w:szCs w:val="20"/>
    </w:rPr>
  </w:style>
  <w:style w:type="character" w:customStyle="1" w:styleId="CommentTextChar">
    <w:name w:val="Comment Text Char"/>
    <w:basedOn w:val="DefaultParagraphFont"/>
    <w:link w:val="CommentText"/>
    <w:uiPriority w:val="99"/>
    <w:semiHidden/>
    <w:rsid w:val="00317E16"/>
    <w:rPr>
      <w:rFonts w:ascii="Verdana" w:eastAsiaTheme="minorEastAsia" w:hAnsi="Verdana"/>
      <w:sz w:val="20"/>
      <w:szCs w:val="20"/>
      <w:lang w:bidi="en-US"/>
    </w:rPr>
  </w:style>
  <w:style w:type="paragraph" w:styleId="CommentSubject">
    <w:name w:val="annotation subject"/>
    <w:basedOn w:val="CommentText"/>
    <w:next w:val="CommentText"/>
    <w:link w:val="CommentSubjectChar"/>
    <w:uiPriority w:val="99"/>
    <w:semiHidden/>
    <w:unhideWhenUsed/>
    <w:rsid w:val="00317E16"/>
    <w:rPr>
      <w:b/>
      <w:bCs/>
    </w:rPr>
  </w:style>
  <w:style w:type="character" w:customStyle="1" w:styleId="CommentSubjectChar">
    <w:name w:val="Comment Subject Char"/>
    <w:basedOn w:val="CommentTextChar"/>
    <w:link w:val="CommentSubject"/>
    <w:uiPriority w:val="99"/>
    <w:semiHidden/>
    <w:rsid w:val="00317E16"/>
    <w:rPr>
      <w:rFonts w:ascii="Verdana" w:eastAsiaTheme="minorEastAsia" w:hAnsi="Verdana"/>
      <w:b/>
      <w:bCs/>
      <w:sz w:val="20"/>
      <w:szCs w:val="20"/>
      <w:lang w:bidi="en-US"/>
    </w:rPr>
  </w:style>
  <w:style w:type="character" w:customStyle="1" w:styleId="Heading4Char">
    <w:name w:val="Heading 4 Char"/>
    <w:basedOn w:val="DefaultParagraphFont"/>
    <w:link w:val="Heading4"/>
    <w:uiPriority w:val="9"/>
    <w:semiHidden/>
    <w:rsid w:val="00571861"/>
    <w:rPr>
      <w:rFonts w:asciiTheme="majorHAnsi" w:eastAsiaTheme="majorEastAsia" w:hAnsiTheme="majorHAnsi" w:cstheme="majorBidi"/>
      <w:i/>
      <w:iCs/>
      <w:color w:val="365F91" w:themeColor="accent1" w:themeShade="BF"/>
      <w:sz w:val="24"/>
      <w:lang w:bidi="en-US"/>
    </w:rPr>
  </w:style>
  <w:style w:type="paragraph" w:styleId="TOC1">
    <w:name w:val="toc 1"/>
    <w:basedOn w:val="Normal"/>
    <w:next w:val="Normal"/>
    <w:autoRedefine/>
    <w:uiPriority w:val="39"/>
    <w:unhideWhenUsed/>
    <w:rsid w:val="00D23B6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255">
      <w:bodyDiv w:val="1"/>
      <w:marLeft w:val="0"/>
      <w:marRight w:val="0"/>
      <w:marTop w:val="0"/>
      <w:marBottom w:val="0"/>
      <w:divBdr>
        <w:top w:val="none" w:sz="0" w:space="0" w:color="auto"/>
        <w:left w:val="none" w:sz="0" w:space="0" w:color="auto"/>
        <w:bottom w:val="none" w:sz="0" w:space="0" w:color="auto"/>
        <w:right w:val="none" w:sz="0" w:space="0" w:color="auto"/>
      </w:divBdr>
      <w:divsChild>
        <w:div w:id="1725373362">
          <w:marLeft w:val="0"/>
          <w:marRight w:val="0"/>
          <w:marTop w:val="0"/>
          <w:marBottom w:val="0"/>
          <w:divBdr>
            <w:top w:val="none" w:sz="0" w:space="0" w:color="auto"/>
            <w:left w:val="none" w:sz="0" w:space="0" w:color="auto"/>
            <w:bottom w:val="none" w:sz="0" w:space="0" w:color="auto"/>
            <w:right w:val="none" w:sz="0" w:space="0" w:color="auto"/>
          </w:divBdr>
          <w:divsChild>
            <w:div w:id="655307228">
              <w:marLeft w:val="0"/>
              <w:marRight w:val="0"/>
              <w:marTop w:val="0"/>
              <w:marBottom w:val="0"/>
              <w:divBdr>
                <w:top w:val="none" w:sz="0" w:space="0" w:color="auto"/>
                <w:left w:val="none" w:sz="0" w:space="0" w:color="auto"/>
                <w:bottom w:val="none" w:sz="0" w:space="0" w:color="auto"/>
                <w:right w:val="none" w:sz="0" w:space="0" w:color="auto"/>
              </w:divBdr>
              <w:divsChild>
                <w:div w:id="681399973">
                  <w:marLeft w:val="0"/>
                  <w:marRight w:val="0"/>
                  <w:marTop w:val="0"/>
                  <w:marBottom w:val="0"/>
                  <w:divBdr>
                    <w:top w:val="none" w:sz="0" w:space="0" w:color="auto"/>
                    <w:left w:val="none" w:sz="0" w:space="0" w:color="auto"/>
                    <w:bottom w:val="none" w:sz="0" w:space="0" w:color="auto"/>
                    <w:right w:val="none" w:sz="0" w:space="0" w:color="auto"/>
                  </w:divBdr>
                  <w:divsChild>
                    <w:div w:id="375203684">
                      <w:marLeft w:val="-225"/>
                      <w:marRight w:val="-225"/>
                      <w:marTop w:val="0"/>
                      <w:marBottom w:val="0"/>
                      <w:divBdr>
                        <w:top w:val="none" w:sz="0" w:space="0" w:color="auto"/>
                        <w:left w:val="none" w:sz="0" w:space="0" w:color="auto"/>
                        <w:bottom w:val="none" w:sz="0" w:space="0" w:color="auto"/>
                        <w:right w:val="none" w:sz="0" w:space="0" w:color="auto"/>
                      </w:divBdr>
                      <w:divsChild>
                        <w:div w:id="19227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9937">
      <w:bodyDiv w:val="1"/>
      <w:marLeft w:val="0"/>
      <w:marRight w:val="0"/>
      <w:marTop w:val="0"/>
      <w:marBottom w:val="0"/>
      <w:divBdr>
        <w:top w:val="none" w:sz="0" w:space="0" w:color="auto"/>
        <w:left w:val="none" w:sz="0" w:space="0" w:color="auto"/>
        <w:bottom w:val="none" w:sz="0" w:space="0" w:color="auto"/>
        <w:right w:val="none" w:sz="0" w:space="0" w:color="auto"/>
      </w:divBdr>
    </w:div>
    <w:div w:id="111092923">
      <w:bodyDiv w:val="1"/>
      <w:marLeft w:val="0"/>
      <w:marRight w:val="0"/>
      <w:marTop w:val="0"/>
      <w:marBottom w:val="0"/>
      <w:divBdr>
        <w:top w:val="none" w:sz="0" w:space="0" w:color="auto"/>
        <w:left w:val="none" w:sz="0" w:space="0" w:color="auto"/>
        <w:bottom w:val="none" w:sz="0" w:space="0" w:color="auto"/>
        <w:right w:val="none" w:sz="0" w:space="0" w:color="auto"/>
      </w:divBdr>
      <w:divsChild>
        <w:div w:id="822696299">
          <w:marLeft w:val="0"/>
          <w:marRight w:val="0"/>
          <w:marTop w:val="0"/>
          <w:marBottom w:val="0"/>
          <w:divBdr>
            <w:top w:val="none" w:sz="0" w:space="0" w:color="auto"/>
            <w:left w:val="none" w:sz="0" w:space="0" w:color="auto"/>
            <w:bottom w:val="none" w:sz="0" w:space="0" w:color="auto"/>
            <w:right w:val="none" w:sz="0" w:space="0" w:color="auto"/>
          </w:divBdr>
          <w:divsChild>
            <w:div w:id="360669315">
              <w:marLeft w:val="0"/>
              <w:marRight w:val="0"/>
              <w:marTop w:val="0"/>
              <w:marBottom w:val="0"/>
              <w:divBdr>
                <w:top w:val="none" w:sz="0" w:space="0" w:color="auto"/>
                <w:left w:val="none" w:sz="0" w:space="0" w:color="auto"/>
                <w:bottom w:val="none" w:sz="0" w:space="0" w:color="auto"/>
                <w:right w:val="none" w:sz="0" w:space="0" w:color="auto"/>
              </w:divBdr>
              <w:divsChild>
                <w:div w:id="600916283">
                  <w:marLeft w:val="0"/>
                  <w:marRight w:val="0"/>
                  <w:marTop w:val="0"/>
                  <w:marBottom w:val="0"/>
                  <w:divBdr>
                    <w:top w:val="none" w:sz="0" w:space="0" w:color="auto"/>
                    <w:left w:val="none" w:sz="0" w:space="0" w:color="auto"/>
                    <w:bottom w:val="none" w:sz="0" w:space="0" w:color="auto"/>
                    <w:right w:val="none" w:sz="0" w:space="0" w:color="auto"/>
                  </w:divBdr>
                  <w:divsChild>
                    <w:div w:id="375467132">
                      <w:marLeft w:val="0"/>
                      <w:marRight w:val="0"/>
                      <w:marTop w:val="0"/>
                      <w:marBottom w:val="0"/>
                      <w:divBdr>
                        <w:top w:val="none" w:sz="0" w:space="0" w:color="auto"/>
                        <w:left w:val="none" w:sz="0" w:space="0" w:color="auto"/>
                        <w:bottom w:val="none" w:sz="0" w:space="0" w:color="auto"/>
                        <w:right w:val="none" w:sz="0" w:space="0" w:color="auto"/>
                      </w:divBdr>
                      <w:divsChild>
                        <w:div w:id="1666009834">
                          <w:marLeft w:val="0"/>
                          <w:marRight w:val="0"/>
                          <w:marTop w:val="0"/>
                          <w:marBottom w:val="0"/>
                          <w:divBdr>
                            <w:top w:val="none" w:sz="0" w:space="0" w:color="auto"/>
                            <w:left w:val="none" w:sz="0" w:space="0" w:color="auto"/>
                            <w:bottom w:val="none" w:sz="0" w:space="0" w:color="auto"/>
                            <w:right w:val="none" w:sz="0" w:space="0" w:color="auto"/>
                          </w:divBdr>
                          <w:divsChild>
                            <w:div w:id="6992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3849">
      <w:bodyDiv w:val="1"/>
      <w:marLeft w:val="0"/>
      <w:marRight w:val="0"/>
      <w:marTop w:val="0"/>
      <w:marBottom w:val="0"/>
      <w:divBdr>
        <w:top w:val="none" w:sz="0" w:space="0" w:color="auto"/>
        <w:left w:val="none" w:sz="0" w:space="0" w:color="auto"/>
        <w:bottom w:val="none" w:sz="0" w:space="0" w:color="auto"/>
        <w:right w:val="none" w:sz="0" w:space="0" w:color="auto"/>
      </w:divBdr>
    </w:div>
    <w:div w:id="202637529">
      <w:bodyDiv w:val="1"/>
      <w:marLeft w:val="0"/>
      <w:marRight w:val="0"/>
      <w:marTop w:val="0"/>
      <w:marBottom w:val="0"/>
      <w:divBdr>
        <w:top w:val="none" w:sz="0" w:space="0" w:color="auto"/>
        <w:left w:val="none" w:sz="0" w:space="0" w:color="auto"/>
        <w:bottom w:val="none" w:sz="0" w:space="0" w:color="auto"/>
        <w:right w:val="none" w:sz="0" w:space="0" w:color="auto"/>
      </w:divBdr>
      <w:divsChild>
        <w:div w:id="1803497262">
          <w:marLeft w:val="0"/>
          <w:marRight w:val="0"/>
          <w:marTop w:val="0"/>
          <w:marBottom w:val="0"/>
          <w:divBdr>
            <w:top w:val="none" w:sz="0" w:space="0" w:color="auto"/>
            <w:left w:val="none" w:sz="0" w:space="0" w:color="auto"/>
            <w:bottom w:val="none" w:sz="0" w:space="0" w:color="auto"/>
            <w:right w:val="none" w:sz="0" w:space="0" w:color="auto"/>
          </w:divBdr>
          <w:divsChild>
            <w:div w:id="595215778">
              <w:marLeft w:val="0"/>
              <w:marRight w:val="0"/>
              <w:marTop w:val="0"/>
              <w:marBottom w:val="0"/>
              <w:divBdr>
                <w:top w:val="none" w:sz="0" w:space="0" w:color="auto"/>
                <w:left w:val="none" w:sz="0" w:space="0" w:color="auto"/>
                <w:bottom w:val="none" w:sz="0" w:space="0" w:color="auto"/>
                <w:right w:val="none" w:sz="0" w:space="0" w:color="auto"/>
              </w:divBdr>
              <w:divsChild>
                <w:div w:id="158623198">
                  <w:marLeft w:val="360"/>
                  <w:marRight w:val="360"/>
                  <w:marTop w:val="120"/>
                  <w:marBottom w:val="120"/>
                  <w:divBdr>
                    <w:top w:val="none" w:sz="0" w:space="0" w:color="auto"/>
                    <w:left w:val="none" w:sz="0" w:space="0" w:color="auto"/>
                    <w:bottom w:val="none" w:sz="0" w:space="0" w:color="auto"/>
                    <w:right w:val="none" w:sz="0" w:space="0" w:color="auto"/>
                  </w:divBdr>
                  <w:divsChild>
                    <w:div w:id="401099938">
                      <w:marLeft w:val="0"/>
                      <w:marRight w:val="0"/>
                      <w:marTop w:val="0"/>
                      <w:marBottom w:val="0"/>
                      <w:divBdr>
                        <w:top w:val="none" w:sz="0" w:space="0" w:color="auto"/>
                        <w:left w:val="none" w:sz="0" w:space="0" w:color="auto"/>
                        <w:bottom w:val="none" w:sz="0" w:space="0" w:color="auto"/>
                        <w:right w:val="none" w:sz="0" w:space="0" w:color="auto"/>
                      </w:divBdr>
                      <w:divsChild>
                        <w:div w:id="459611095">
                          <w:marLeft w:val="0"/>
                          <w:marRight w:val="0"/>
                          <w:marTop w:val="0"/>
                          <w:marBottom w:val="0"/>
                          <w:divBdr>
                            <w:top w:val="none" w:sz="0" w:space="0" w:color="auto"/>
                            <w:left w:val="none" w:sz="0" w:space="0" w:color="auto"/>
                            <w:bottom w:val="none" w:sz="0" w:space="0" w:color="auto"/>
                            <w:right w:val="none" w:sz="0" w:space="0" w:color="auto"/>
                          </w:divBdr>
                          <w:divsChild>
                            <w:div w:id="251741163">
                              <w:marLeft w:val="0"/>
                              <w:marRight w:val="0"/>
                              <w:marTop w:val="0"/>
                              <w:marBottom w:val="0"/>
                              <w:divBdr>
                                <w:top w:val="none" w:sz="0" w:space="0" w:color="auto"/>
                                <w:left w:val="none" w:sz="0" w:space="0" w:color="auto"/>
                                <w:bottom w:val="none" w:sz="0" w:space="0" w:color="auto"/>
                                <w:right w:val="none" w:sz="0" w:space="0" w:color="auto"/>
                              </w:divBdr>
                              <w:divsChild>
                                <w:div w:id="1881017639">
                                  <w:marLeft w:val="0"/>
                                  <w:marRight w:val="0"/>
                                  <w:marTop w:val="0"/>
                                  <w:marBottom w:val="0"/>
                                  <w:divBdr>
                                    <w:top w:val="none" w:sz="0" w:space="0" w:color="auto"/>
                                    <w:left w:val="none" w:sz="0" w:space="0" w:color="auto"/>
                                    <w:bottom w:val="none" w:sz="0" w:space="0" w:color="auto"/>
                                    <w:right w:val="none" w:sz="0" w:space="0" w:color="auto"/>
                                  </w:divBdr>
                                  <w:divsChild>
                                    <w:div w:id="260722323">
                                      <w:marLeft w:val="-150"/>
                                      <w:marRight w:val="-150"/>
                                      <w:marTop w:val="0"/>
                                      <w:marBottom w:val="0"/>
                                      <w:divBdr>
                                        <w:top w:val="none" w:sz="0" w:space="0" w:color="auto"/>
                                        <w:left w:val="none" w:sz="0" w:space="0" w:color="auto"/>
                                        <w:bottom w:val="none" w:sz="0" w:space="0" w:color="auto"/>
                                        <w:right w:val="none" w:sz="0" w:space="0" w:color="auto"/>
                                      </w:divBdr>
                                      <w:divsChild>
                                        <w:div w:id="889462022">
                                          <w:marLeft w:val="0"/>
                                          <w:marRight w:val="0"/>
                                          <w:marTop w:val="0"/>
                                          <w:marBottom w:val="0"/>
                                          <w:divBdr>
                                            <w:top w:val="none" w:sz="0" w:space="0" w:color="auto"/>
                                            <w:left w:val="none" w:sz="0" w:space="0" w:color="auto"/>
                                            <w:bottom w:val="none" w:sz="0" w:space="0" w:color="auto"/>
                                            <w:right w:val="none" w:sz="0" w:space="0" w:color="auto"/>
                                          </w:divBdr>
                                          <w:divsChild>
                                            <w:div w:id="1612082495">
                                              <w:marLeft w:val="0"/>
                                              <w:marRight w:val="0"/>
                                              <w:marTop w:val="0"/>
                                              <w:marBottom w:val="0"/>
                                              <w:divBdr>
                                                <w:top w:val="none" w:sz="0" w:space="0" w:color="auto"/>
                                                <w:left w:val="none" w:sz="0" w:space="0" w:color="auto"/>
                                                <w:bottom w:val="none" w:sz="0" w:space="0" w:color="auto"/>
                                                <w:right w:val="none" w:sz="0" w:space="0" w:color="auto"/>
                                              </w:divBdr>
                                              <w:divsChild>
                                                <w:div w:id="301009633">
                                                  <w:marLeft w:val="0"/>
                                                  <w:marRight w:val="0"/>
                                                  <w:marTop w:val="0"/>
                                                  <w:marBottom w:val="0"/>
                                                  <w:divBdr>
                                                    <w:top w:val="none" w:sz="0" w:space="0" w:color="auto"/>
                                                    <w:left w:val="none" w:sz="0" w:space="0" w:color="auto"/>
                                                    <w:bottom w:val="none" w:sz="0" w:space="0" w:color="auto"/>
                                                    <w:right w:val="none" w:sz="0" w:space="0" w:color="auto"/>
                                                  </w:divBdr>
                                                  <w:divsChild>
                                                    <w:div w:id="1431588076">
                                                      <w:marLeft w:val="0"/>
                                                      <w:marRight w:val="0"/>
                                                      <w:marTop w:val="0"/>
                                                      <w:marBottom w:val="0"/>
                                                      <w:divBdr>
                                                        <w:top w:val="none" w:sz="0" w:space="0" w:color="auto"/>
                                                        <w:left w:val="none" w:sz="0" w:space="0" w:color="auto"/>
                                                        <w:bottom w:val="none" w:sz="0" w:space="0" w:color="auto"/>
                                                        <w:right w:val="none" w:sz="0" w:space="0" w:color="auto"/>
                                                      </w:divBdr>
                                                      <w:divsChild>
                                                        <w:div w:id="1640185372">
                                                          <w:marLeft w:val="0"/>
                                                          <w:marRight w:val="0"/>
                                                          <w:marTop w:val="0"/>
                                                          <w:marBottom w:val="0"/>
                                                          <w:divBdr>
                                                            <w:top w:val="none" w:sz="0" w:space="0" w:color="auto"/>
                                                            <w:left w:val="none" w:sz="0" w:space="0" w:color="auto"/>
                                                            <w:bottom w:val="none" w:sz="0" w:space="0" w:color="auto"/>
                                                            <w:right w:val="none" w:sz="0" w:space="0" w:color="auto"/>
                                                          </w:divBdr>
                                                          <w:divsChild>
                                                            <w:div w:id="2080907405">
                                                              <w:marLeft w:val="0"/>
                                                              <w:marRight w:val="0"/>
                                                              <w:marTop w:val="0"/>
                                                              <w:marBottom w:val="0"/>
                                                              <w:divBdr>
                                                                <w:top w:val="none" w:sz="0" w:space="0" w:color="auto"/>
                                                                <w:left w:val="none" w:sz="0" w:space="0" w:color="auto"/>
                                                                <w:bottom w:val="none" w:sz="0" w:space="0" w:color="auto"/>
                                                                <w:right w:val="none" w:sz="0" w:space="0" w:color="auto"/>
                                                              </w:divBdr>
                                                              <w:divsChild>
                                                                <w:div w:id="623119711">
                                                                  <w:marLeft w:val="0"/>
                                                                  <w:marRight w:val="0"/>
                                                                  <w:marTop w:val="0"/>
                                                                  <w:marBottom w:val="0"/>
                                                                  <w:divBdr>
                                                                    <w:top w:val="none" w:sz="0" w:space="0" w:color="auto"/>
                                                                    <w:left w:val="none" w:sz="0" w:space="0" w:color="auto"/>
                                                                    <w:bottom w:val="none" w:sz="0" w:space="0" w:color="auto"/>
                                                                    <w:right w:val="none" w:sz="0" w:space="0" w:color="auto"/>
                                                                  </w:divBdr>
                                                                  <w:divsChild>
                                                                    <w:div w:id="1036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339635">
      <w:bodyDiv w:val="1"/>
      <w:marLeft w:val="0"/>
      <w:marRight w:val="0"/>
      <w:marTop w:val="0"/>
      <w:marBottom w:val="0"/>
      <w:divBdr>
        <w:top w:val="none" w:sz="0" w:space="0" w:color="auto"/>
        <w:left w:val="none" w:sz="0" w:space="0" w:color="auto"/>
        <w:bottom w:val="none" w:sz="0" w:space="0" w:color="auto"/>
        <w:right w:val="none" w:sz="0" w:space="0" w:color="auto"/>
      </w:divBdr>
    </w:div>
    <w:div w:id="235094849">
      <w:bodyDiv w:val="1"/>
      <w:marLeft w:val="0"/>
      <w:marRight w:val="0"/>
      <w:marTop w:val="0"/>
      <w:marBottom w:val="0"/>
      <w:divBdr>
        <w:top w:val="none" w:sz="0" w:space="0" w:color="auto"/>
        <w:left w:val="none" w:sz="0" w:space="0" w:color="auto"/>
        <w:bottom w:val="none" w:sz="0" w:space="0" w:color="auto"/>
        <w:right w:val="none" w:sz="0" w:space="0" w:color="auto"/>
      </w:divBdr>
      <w:divsChild>
        <w:div w:id="1737243996">
          <w:marLeft w:val="0"/>
          <w:marRight w:val="0"/>
          <w:marTop w:val="0"/>
          <w:marBottom w:val="0"/>
          <w:divBdr>
            <w:top w:val="none" w:sz="0" w:space="0" w:color="auto"/>
            <w:left w:val="none" w:sz="0" w:space="0" w:color="auto"/>
            <w:bottom w:val="none" w:sz="0" w:space="0" w:color="auto"/>
            <w:right w:val="none" w:sz="0" w:space="0" w:color="auto"/>
          </w:divBdr>
          <w:divsChild>
            <w:div w:id="1925413676">
              <w:marLeft w:val="0"/>
              <w:marRight w:val="0"/>
              <w:marTop w:val="0"/>
              <w:marBottom w:val="0"/>
              <w:divBdr>
                <w:top w:val="none" w:sz="0" w:space="0" w:color="auto"/>
                <w:left w:val="none" w:sz="0" w:space="0" w:color="auto"/>
                <w:bottom w:val="none" w:sz="0" w:space="0" w:color="auto"/>
                <w:right w:val="none" w:sz="0" w:space="0" w:color="auto"/>
              </w:divBdr>
              <w:divsChild>
                <w:div w:id="1052774768">
                  <w:marLeft w:val="0"/>
                  <w:marRight w:val="0"/>
                  <w:marTop w:val="0"/>
                  <w:marBottom w:val="0"/>
                  <w:divBdr>
                    <w:top w:val="none" w:sz="0" w:space="0" w:color="auto"/>
                    <w:left w:val="none" w:sz="0" w:space="0" w:color="auto"/>
                    <w:bottom w:val="none" w:sz="0" w:space="0" w:color="auto"/>
                    <w:right w:val="none" w:sz="0" w:space="0" w:color="auto"/>
                  </w:divBdr>
                  <w:divsChild>
                    <w:div w:id="298540667">
                      <w:marLeft w:val="0"/>
                      <w:marRight w:val="0"/>
                      <w:marTop w:val="0"/>
                      <w:marBottom w:val="0"/>
                      <w:divBdr>
                        <w:top w:val="none" w:sz="0" w:space="0" w:color="auto"/>
                        <w:left w:val="none" w:sz="0" w:space="0" w:color="auto"/>
                        <w:bottom w:val="none" w:sz="0" w:space="0" w:color="auto"/>
                        <w:right w:val="none" w:sz="0" w:space="0" w:color="auto"/>
                      </w:divBdr>
                      <w:divsChild>
                        <w:div w:id="600723062">
                          <w:marLeft w:val="0"/>
                          <w:marRight w:val="0"/>
                          <w:marTop w:val="0"/>
                          <w:marBottom w:val="0"/>
                          <w:divBdr>
                            <w:top w:val="none" w:sz="0" w:space="0" w:color="auto"/>
                            <w:left w:val="none" w:sz="0" w:space="0" w:color="auto"/>
                            <w:bottom w:val="none" w:sz="0" w:space="0" w:color="auto"/>
                            <w:right w:val="none" w:sz="0" w:space="0" w:color="auto"/>
                          </w:divBdr>
                          <w:divsChild>
                            <w:div w:id="7374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972322">
      <w:bodyDiv w:val="1"/>
      <w:marLeft w:val="0"/>
      <w:marRight w:val="0"/>
      <w:marTop w:val="0"/>
      <w:marBottom w:val="0"/>
      <w:divBdr>
        <w:top w:val="none" w:sz="0" w:space="0" w:color="auto"/>
        <w:left w:val="none" w:sz="0" w:space="0" w:color="auto"/>
        <w:bottom w:val="none" w:sz="0" w:space="0" w:color="auto"/>
        <w:right w:val="none" w:sz="0" w:space="0" w:color="auto"/>
      </w:divBdr>
    </w:div>
    <w:div w:id="296909613">
      <w:bodyDiv w:val="1"/>
      <w:marLeft w:val="0"/>
      <w:marRight w:val="0"/>
      <w:marTop w:val="0"/>
      <w:marBottom w:val="0"/>
      <w:divBdr>
        <w:top w:val="none" w:sz="0" w:space="0" w:color="auto"/>
        <w:left w:val="none" w:sz="0" w:space="0" w:color="auto"/>
        <w:bottom w:val="none" w:sz="0" w:space="0" w:color="auto"/>
        <w:right w:val="none" w:sz="0" w:space="0" w:color="auto"/>
      </w:divBdr>
    </w:div>
    <w:div w:id="370226052">
      <w:bodyDiv w:val="1"/>
      <w:marLeft w:val="300"/>
      <w:marRight w:val="300"/>
      <w:marTop w:val="300"/>
      <w:marBottom w:val="300"/>
      <w:divBdr>
        <w:top w:val="none" w:sz="0" w:space="0" w:color="auto"/>
        <w:left w:val="none" w:sz="0" w:space="0" w:color="auto"/>
        <w:bottom w:val="none" w:sz="0" w:space="0" w:color="auto"/>
        <w:right w:val="none" w:sz="0" w:space="0" w:color="auto"/>
      </w:divBdr>
    </w:div>
    <w:div w:id="373577434">
      <w:bodyDiv w:val="1"/>
      <w:marLeft w:val="0"/>
      <w:marRight w:val="0"/>
      <w:marTop w:val="0"/>
      <w:marBottom w:val="0"/>
      <w:divBdr>
        <w:top w:val="none" w:sz="0" w:space="0" w:color="auto"/>
        <w:left w:val="none" w:sz="0" w:space="0" w:color="auto"/>
        <w:bottom w:val="none" w:sz="0" w:space="0" w:color="auto"/>
        <w:right w:val="none" w:sz="0" w:space="0" w:color="auto"/>
      </w:divBdr>
    </w:div>
    <w:div w:id="401610536">
      <w:bodyDiv w:val="1"/>
      <w:marLeft w:val="0"/>
      <w:marRight w:val="0"/>
      <w:marTop w:val="0"/>
      <w:marBottom w:val="0"/>
      <w:divBdr>
        <w:top w:val="none" w:sz="0" w:space="0" w:color="auto"/>
        <w:left w:val="none" w:sz="0" w:space="0" w:color="auto"/>
        <w:bottom w:val="none" w:sz="0" w:space="0" w:color="auto"/>
        <w:right w:val="none" w:sz="0" w:space="0" w:color="auto"/>
      </w:divBdr>
    </w:div>
    <w:div w:id="421612676">
      <w:bodyDiv w:val="1"/>
      <w:marLeft w:val="0"/>
      <w:marRight w:val="0"/>
      <w:marTop w:val="0"/>
      <w:marBottom w:val="0"/>
      <w:divBdr>
        <w:top w:val="none" w:sz="0" w:space="0" w:color="auto"/>
        <w:left w:val="none" w:sz="0" w:space="0" w:color="auto"/>
        <w:bottom w:val="none" w:sz="0" w:space="0" w:color="auto"/>
        <w:right w:val="none" w:sz="0" w:space="0" w:color="auto"/>
      </w:divBdr>
      <w:divsChild>
        <w:div w:id="1559365760">
          <w:marLeft w:val="0"/>
          <w:marRight w:val="0"/>
          <w:marTop w:val="0"/>
          <w:marBottom w:val="0"/>
          <w:divBdr>
            <w:top w:val="none" w:sz="0" w:space="0" w:color="auto"/>
            <w:left w:val="none" w:sz="0" w:space="0" w:color="auto"/>
            <w:bottom w:val="none" w:sz="0" w:space="0" w:color="auto"/>
            <w:right w:val="none" w:sz="0" w:space="0" w:color="auto"/>
          </w:divBdr>
          <w:divsChild>
            <w:div w:id="129174891">
              <w:marLeft w:val="0"/>
              <w:marRight w:val="0"/>
              <w:marTop w:val="0"/>
              <w:marBottom w:val="0"/>
              <w:divBdr>
                <w:top w:val="none" w:sz="0" w:space="0" w:color="auto"/>
                <w:left w:val="none" w:sz="0" w:space="0" w:color="auto"/>
                <w:bottom w:val="none" w:sz="0" w:space="0" w:color="auto"/>
                <w:right w:val="none" w:sz="0" w:space="0" w:color="auto"/>
              </w:divBdr>
              <w:divsChild>
                <w:div w:id="1549951677">
                  <w:marLeft w:val="-225"/>
                  <w:marRight w:val="-225"/>
                  <w:marTop w:val="0"/>
                  <w:marBottom w:val="0"/>
                  <w:divBdr>
                    <w:top w:val="none" w:sz="0" w:space="0" w:color="auto"/>
                    <w:left w:val="none" w:sz="0" w:space="0" w:color="auto"/>
                    <w:bottom w:val="none" w:sz="0" w:space="0" w:color="auto"/>
                    <w:right w:val="none" w:sz="0" w:space="0" w:color="auto"/>
                  </w:divBdr>
                  <w:divsChild>
                    <w:div w:id="1036736030">
                      <w:marLeft w:val="0"/>
                      <w:marRight w:val="0"/>
                      <w:marTop w:val="225"/>
                      <w:marBottom w:val="0"/>
                      <w:divBdr>
                        <w:top w:val="none" w:sz="0" w:space="0" w:color="auto"/>
                        <w:left w:val="none" w:sz="0" w:space="0" w:color="auto"/>
                        <w:bottom w:val="none" w:sz="0" w:space="0" w:color="auto"/>
                        <w:right w:val="none" w:sz="0" w:space="0" w:color="auto"/>
                      </w:divBdr>
                      <w:divsChild>
                        <w:div w:id="1348405177">
                          <w:marLeft w:val="0"/>
                          <w:marRight w:val="0"/>
                          <w:marTop w:val="0"/>
                          <w:marBottom w:val="0"/>
                          <w:divBdr>
                            <w:top w:val="none" w:sz="0" w:space="0" w:color="auto"/>
                            <w:left w:val="none" w:sz="0" w:space="0" w:color="auto"/>
                            <w:bottom w:val="none" w:sz="0" w:space="0" w:color="auto"/>
                            <w:right w:val="none" w:sz="0" w:space="0" w:color="auto"/>
                          </w:divBdr>
                          <w:divsChild>
                            <w:div w:id="2055041698">
                              <w:marLeft w:val="0"/>
                              <w:marRight w:val="0"/>
                              <w:marTop w:val="0"/>
                              <w:marBottom w:val="0"/>
                              <w:divBdr>
                                <w:top w:val="none" w:sz="0" w:space="0" w:color="auto"/>
                                <w:left w:val="none" w:sz="0" w:space="0" w:color="auto"/>
                                <w:bottom w:val="none" w:sz="0" w:space="0" w:color="auto"/>
                                <w:right w:val="none" w:sz="0" w:space="0" w:color="auto"/>
                              </w:divBdr>
                              <w:divsChild>
                                <w:div w:id="1835680239">
                                  <w:marLeft w:val="0"/>
                                  <w:marRight w:val="0"/>
                                  <w:marTop w:val="0"/>
                                  <w:marBottom w:val="405"/>
                                  <w:divBdr>
                                    <w:top w:val="single" w:sz="12" w:space="11" w:color="FF9900"/>
                                    <w:left w:val="none" w:sz="0" w:space="0" w:color="auto"/>
                                    <w:bottom w:val="none" w:sz="0" w:space="0" w:color="auto"/>
                                    <w:right w:val="none" w:sz="0" w:space="0" w:color="auto"/>
                                  </w:divBdr>
                                </w:div>
                              </w:divsChild>
                            </w:div>
                          </w:divsChild>
                        </w:div>
                      </w:divsChild>
                    </w:div>
                  </w:divsChild>
                </w:div>
              </w:divsChild>
            </w:div>
          </w:divsChild>
        </w:div>
      </w:divsChild>
    </w:div>
    <w:div w:id="459694279">
      <w:bodyDiv w:val="1"/>
      <w:marLeft w:val="0"/>
      <w:marRight w:val="0"/>
      <w:marTop w:val="0"/>
      <w:marBottom w:val="0"/>
      <w:divBdr>
        <w:top w:val="none" w:sz="0" w:space="0" w:color="auto"/>
        <w:left w:val="none" w:sz="0" w:space="0" w:color="auto"/>
        <w:bottom w:val="none" w:sz="0" w:space="0" w:color="auto"/>
        <w:right w:val="none" w:sz="0" w:space="0" w:color="auto"/>
      </w:divBdr>
      <w:divsChild>
        <w:div w:id="1857958502">
          <w:marLeft w:val="0"/>
          <w:marRight w:val="0"/>
          <w:marTop w:val="0"/>
          <w:marBottom w:val="0"/>
          <w:divBdr>
            <w:top w:val="none" w:sz="0" w:space="0" w:color="auto"/>
            <w:left w:val="none" w:sz="0" w:space="0" w:color="auto"/>
            <w:bottom w:val="none" w:sz="0" w:space="0" w:color="auto"/>
            <w:right w:val="none" w:sz="0" w:space="0" w:color="auto"/>
          </w:divBdr>
          <w:divsChild>
            <w:div w:id="1932155793">
              <w:marLeft w:val="0"/>
              <w:marRight w:val="0"/>
              <w:marTop w:val="0"/>
              <w:marBottom w:val="0"/>
              <w:divBdr>
                <w:top w:val="none" w:sz="0" w:space="0" w:color="auto"/>
                <w:left w:val="none" w:sz="0" w:space="0" w:color="auto"/>
                <w:bottom w:val="none" w:sz="0" w:space="0" w:color="auto"/>
                <w:right w:val="none" w:sz="0" w:space="0" w:color="auto"/>
              </w:divBdr>
              <w:divsChild>
                <w:div w:id="1754084392">
                  <w:marLeft w:val="0"/>
                  <w:marRight w:val="0"/>
                  <w:marTop w:val="0"/>
                  <w:marBottom w:val="0"/>
                  <w:divBdr>
                    <w:top w:val="none" w:sz="0" w:space="0" w:color="auto"/>
                    <w:left w:val="none" w:sz="0" w:space="0" w:color="auto"/>
                    <w:bottom w:val="none" w:sz="0" w:space="0" w:color="auto"/>
                    <w:right w:val="none" w:sz="0" w:space="0" w:color="auto"/>
                  </w:divBdr>
                  <w:divsChild>
                    <w:div w:id="1043679997">
                      <w:marLeft w:val="0"/>
                      <w:marRight w:val="0"/>
                      <w:marTop w:val="0"/>
                      <w:marBottom w:val="0"/>
                      <w:divBdr>
                        <w:top w:val="none" w:sz="0" w:space="0" w:color="auto"/>
                        <w:left w:val="none" w:sz="0" w:space="0" w:color="auto"/>
                        <w:bottom w:val="none" w:sz="0" w:space="0" w:color="auto"/>
                        <w:right w:val="none" w:sz="0" w:space="0" w:color="auto"/>
                      </w:divBdr>
                      <w:divsChild>
                        <w:div w:id="1968849900">
                          <w:marLeft w:val="0"/>
                          <w:marRight w:val="0"/>
                          <w:marTop w:val="0"/>
                          <w:marBottom w:val="0"/>
                          <w:divBdr>
                            <w:top w:val="none" w:sz="0" w:space="0" w:color="auto"/>
                            <w:left w:val="none" w:sz="0" w:space="0" w:color="auto"/>
                            <w:bottom w:val="none" w:sz="0" w:space="0" w:color="auto"/>
                            <w:right w:val="none" w:sz="0" w:space="0" w:color="auto"/>
                          </w:divBdr>
                          <w:divsChild>
                            <w:div w:id="101457238">
                              <w:marLeft w:val="0"/>
                              <w:marRight w:val="0"/>
                              <w:marTop w:val="0"/>
                              <w:marBottom w:val="0"/>
                              <w:divBdr>
                                <w:top w:val="none" w:sz="0" w:space="0" w:color="auto"/>
                                <w:left w:val="none" w:sz="0" w:space="0" w:color="auto"/>
                                <w:bottom w:val="none" w:sz="0" w:space="0" w:color="auto"/>
                                <w:right w:val="none" w:sz="0" w:space="0" w:color="auto"/>
                              </w:divBdr>
                              <w:divsChild>
                                <w:div w:id="97020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42261">
      <w:bodyDiv w:val="1"/>
      <w:marLeft w:val="0"/>
      <w:marRight w:val="0"/>
      <w:marTop w:val="0"/>
      <w:marBottom w:val="0"/>
      <w:divBdr>
        <w:top w:val="none" w:sz="0" w:space="0" w:color="auto"/>
        <w:left w:val="none" w:sz="0" w:space="0" w:color="auto"/>
        <w:bottom w:val="none" w:sz="0" w:space="0" w:color="auto"/>
        <w:right w:val="none" w:sz="0" w:space="0" w:color="auto"/>
      </w:divBdr>
    </w:div>
    <w:div w:id="551037312">
      <w:bodyDiv w:val="1"/>
      <w:marLeft w:val="0"/>
      <w:marRight w:val="0"/>
      <w:marTop w:val="0"/>
      <w:marBottom w:val="0"/>
      <w:divBdr>
        <w:top w:val="none" w:sz="0" w:space="0" w:color="auto"/>
        <w:left w:val="none" w:sz="0" w:space="0" w:color="auto"/>
        <w:bottom w:val="none" w:sz="0" w:space="0" w:color="auto"/>
        <w:right w:val="none" w:sz="0" w:space="0" w:color="auto"/>
      </w:divBdr>
    </w:div>
    <w:div w:id="588587385">
      <w:bodyDiv w:val="1"/>
      <w:marLeft w:val="0"/>
      <w:marRight w:val="0"/>
      <w:marTop w:val="0"/>
      <w:marBottom w:val="0"/>
      <w:divBdr>
        <w:top w:val="none" w:sz="0" w:space="0" w:color="auto"/>
        <w:left w:val="none" w:sz="0" w:space="0" w:color="auto"/>
        <w:bottom w:val="none" w:sz="0" w:space="0" w:color="auto"/>
        <w:right w:val="none" w:sz="0" w:space="0" w:color="auto"/>
      </w:divBdr>
    </w:div>
    <w:div w:id="598222214">
      <w:bodyDiv w:val="1"/>
      <w:marLeft w:val="0"/>
      <w:marRight w:val="0"/>
      <w:marTop w:val="0"/>
      <w:marBottom w:val="0"/>
      <w:divBdr>
        <w:top w:val="none" w:sz="0" w:space="0" w:color="auto"/>
        <w:left w:val="none" w:sz="0" w:space="0" w:color="auto"/>
        <w:bottom w:val="none" w:sz="0" w:space="0" w:color="auto"/>
        <w:right w:val="none" w:sz="0" w:space="0" w:color="auto"/>
      </w:divBdr>
    </w:div>
    <w:div w:id="619605598">
      <w:bodyDiv w:val="1"/>
      <w:marLeft w:val="0"/>
      <w:marRight w:val="0"/>
      <w:marTop w:val="0"/>
      <w:marBottom w:val="0"/>
      <w:divBdr>
        <w:top w:val="none" w:sz="0" w:space="0" w:color="auto"/>
        <w:left w:val="none" w:sz="0" w:space="0" w:color="auto"/>
        <w:bottom w:val="none" w:sz="0" w:space="0" w:color="auto"/>
        <w:right w:val="none" w:sz="0" w:space="0" w:color="auto"/>
      </w:divBdr>
    </w:div>
    <w:div w:id="697514261">
      <w:bodyDiv w:val="1"/>
      <w:marLeft w:val="0"/>
      <w:marRight w:val="0"/>
      <w:marTop w:val="0"/>
      <w:marBottom w:val="0"/>
      <w:divBdr>
        <w:top w:val="none" w:sz="0" w:space="0" w:color="auto"/>
        <w:left w:val="none" w:sz="0" w:space="0" w:color="auto"/>
        <w:bottom w:val="none" w:sz="0" w:space="0" w:color="auto"/>
        <w:right w:val="none" w:sz="0" w:space="0" w:color="auto"/>
      </w:divBdr>
    </w:div>
    <w:div w:id="733697990">
      <w:bodyDiv w:val="1"/>
      <w:marLeft w:val="0"/>
      <w:marRight w:val="0"/>
      <w:marTop w:val="0"/>
      <w:marBottom w:val="0"/>
      <w:divBdr>
        <w:top w:val="none" w:sz="0" w:space="0" w:color="auto"/>
        <w:left w:val="none" w:sz="0" w:space="0" w:color="auto"/>
        <w:bottom w:val="none" w:sz="0" w:space="0" w:color="auto"/>
        <w:right w:val="none" w:sz="0" w:space="0" w:color="auto"/>
      </w:divBdr>
    </w:div>
    <w:div w:id="773939106">
      <w:bodyDiv w:val="1"/>
      <w:marLeft w:val="0"/>
      <w:marRight w:val="0"/>
      <w:marTop w:val="0"/>
      <w:marBottom w:val="0"/>
      <w:divBdr>
        <w:top w:val="none" w:sz="0" w:space="0" w:color="auto"/>
        <w:left w:val="none" w:sz="0" w:space="0" w:color="auto"/>
        <w:bottom w:val="none" w:sz="0" w:space="0" w:color="auto"/>
        <w:right w:val="none" w:sz="0" w:space="0" w:color="auto"/>
      </w:divBdr>
    </w:div>
    <w:div w:id="885486430">
      <w:bodyDiv w:val="1"/>
      <w:marLeft w:val="0"/>
      <w:marRight w:val="0"/>
      <w:marTop w:val="0"/>
      <w:marBottom w:val="0"/>
      <w:divBdr>
        <w:top w:val="none" w:sz="0" w:space="0" w:color="auto"/>
        <w:left w:val="none" w:sz="0" w:space="0" w:color="auto"/>
        <w:bottom w:val="none" w:sz="0" w:space="0" w:color="auto"/>
        <w:right w:val="none" w:sz="0" w:space="0" w:color="auto"/>
      </w:divBdr>
    </w:div>
    <w:div w:id="1010837379">
      <w:bodyDiv w:val="1"/>
      <w:marLeft w:val="0"/>
      <w:marRight w:val="0"/>
      <w:marTop w:val="0"/>
      <w:marBottom w:val="0"/>
      <w:divBdr>
        <w:top w:val="none" w:sz="0" w:space="0" w:color="auto"/>
        <w:left w:val="none" w:sz="0" w:space="0" w:color="auto"/>
        <w:bottom w:val="none" w:sz="0" w:space="0" w:color="auto"/>
        <w:right w:val="none" w:sz="0" w:space="0" w:color="auto"/>
      </w:divBdr>
    </w:div>
    <w:div w:id="1102335649">
      <w:bodyDiv w:val="1"/>
      <w:marLeft w:val="0"/>
      <w:marRight w:val="0"/>
      <w:marTop w:val="0"/>
      <w:marBottom w:val="0"/>
      <w:divBdr>
        <w:top w:val="none" w:sz="0" w:space="0" w:color="auto"/>
        <w:left w:val="none" w:sz="0" w:space="0" w:color="auto"/>
        <w:bottom w:val="none" w:sz="0" w:space="0" w:color="auto"/>
        <w:right w:val="none" w:sz="0" w:space="0" w:color="auto"/>
      </w:divBdr>
      <w:divsChild>
        <w:div w:id="1808236328">
          <w:marLeft w:val="0"/>
          <w:marRight w:val="0"/>
          <w:marTop w:val="0"/>
          <w:marBottom w:val="0"/>
          <w:divBdr>
            <w:top w:val="none" w:sz="0" w:space="0" w:color="auto"/>
            <w:left w:val="none" w:sz="0" w:space="0" w:color="auto"/>
            <w:bottom w:val="none" w:sz="0" w:space="0" w:color="auto"/>
            <w:right w:val="none" w:sz="0" w:space="0" w:color="auto"/>
          </w:divBdr>
          <w:divsChild>
            <w:div w:id="1164929304">
              <w:marLeft w:val="0"/>
              <w:marRight w:val="0"/>
              <w:marTop w:val="0"/>
              <w:marBottom w:val="0"/>
              <w:divBdr>
                <w:top w:val="none" w:sz="0" w:space="0" w:color="auto"/>
                <w:left w:val="none" w:sz="0" w:space="0" w:color="auto"/>
                <w:bottom w:val="none" w:sz="0" w:space="0" w:color="auto"/>
                <w:right w:val="none" w:sz="0" w:space="0" w:color="auto"/>
              </w:divBdr>
              <w:divsChild>
                <w:div w:id="1442719298">
                  <w:marLeft w:val="360"/>
                  <w:marRight w:val="360"/>
                  <w:marTop w:val="120"/>
                  <w:marBottom w:val="120"/>
                  <w:divBdr>
                    <w:top w:val="none" w:sz="0" w:space="0" w:color="auto"/>
                    <w:left w:val="none" w:sz="0" w:space="0" w:color="auto"/>
                    <w:bottom w:val="none" w:sz="0" w:space="0" w:color="auto"/>
                    <w:right w:val="none" w:sz="0" w:space="0" w:color="auto"/>
                  </w:divBdr>
                  <w:divsChild>
                    <w:div w:id="65616405">
                      <w:marLeft w:val="0"/>
                      <w:marRight w:val="0"/>
                      <w:marTop w:val="0"/>
                      <w:marBottom w:val="0"/>
                      <w:divBdr>
                        <w:top w:val="none" w:sz="0" w:space="0" w:color="auto"/>
                        <w:left w:val="none" w:sz="0" w:space="0" w:color="auto"/>
                        <w:bottom w:val="none" w:sz="0" w:space="0" w:color="auto"/>
                        <w:right w:val="none" w:sz="0" w:space="0" w:color="auto"/>
                      </w:divBdr>
                      <w:divsChild>
                        <w:div w:id="435029910">
                          <w:marLeft w:val="0"/>
                          <w:marRight w:val="0"/>
                          <w:marTop w:val="0"/>
                          <w:marBottom w:val="0"/>
                          <w:divBdr>
                            <w:top w:val="none" w:sz="0" w:space="0" w:color="auto"/>
                            <w:left w:val="none" w:sz="0" w:space="0" w:color="auto"/>
                            <w:bottom w:val="none" w:sz="0" w:space="0" w:color="auto"/>
                            <w:right w:val="none" w:sz="0" w:space="0" w:color="auto"/>
                          </w:divBdr>
                          <w:divsChild>
                            <w:div w:id="524245349">
                              <w:marLeft w:val="0"/>
                              <w:marRight w:val="0"/>
                              <w:marTop w:val="0"/>
                              <w:marBottom w:val="0"/>
                              <w:divBdr>
                                <w:top w:val="none" w:sz="0" w:space="0" w:color="auto"/>
                                <w:left w:val="none" w:sz="0" w:space="0" w:color="auto"/>
                                <w:bottom w:val="none" w:sz="0" w:space="0" w:color="auto"/>
                                <w:right w:val="none" w:sz="0" w:space="0" w:color="auto"/>
                              </w:divBdr>
                              <w:divsChild>
                                <w:div w:id="1053312099">
                                  <w:marLeft w:val="0"/>
                                  <w:marRight w:val="0"/>
                                  <w:marTop w:val="0"/>
                                  <w:marBottom w:val="0"/>
                                  <w:divBdr>
                                    <w:top w:val="none" w:sz="0" w:space="0" w:color="auto"/>
                                    <w:left w:val="none" w:sz="0" w:space="0" w:color="auto"/>
                                    <w:bottom w:val="none" w:sz="0" w:space="0" w:color="auto"/>
                                    <w:right w:val="none" w:sz="0" w:space="0" w:color="auto"/>
                                  </w:divBdr>
                                  <w:divsChild>
                                    <w:div w:id="1120414341">
                                      <w:marLeft w:val="-150"/>
                                      <w:marRight w:val="-150"/>
                                      <w:marTop w:val="0"/>
                                      <w:marBottom w:val="0"/>
                                      <w:divBdr>
                                        <w:top w:val="none" w:sz="0" w:space="0" w:color="auto"/>
                                        <w:left w:val="none" w:sz="0" w:space="0" w:color="auto"/>
                                        <w:bottom w:val="none" w:sz="0" w:space="0" w:color="auto"/>
                                        <w:right w:val="none" w:sz="0" w:space="0" w:color="auto"/>
                                      </w:divBdr>
                                      <w:divsChild>
                                        <w:div w:id="284502714">
                                          <w:marLeft w:val="0"/>
                                          <w:marRight w:val="0"/>
                                          <w:marTop w:val="0"/>
                                          <w:marBottom w:val="0"/>
                                          <w:divBdr>
                                            <w:top w:val="none" w:sz="0" w:space="0" w:color="auto"/>
                                            <w:left w:val="none" w:sz="0" w:space="0" w:color="auto"/>
                                            <w:bottom w:val="none" w:sz="0" w:space="0" w:color="auto"/>
                                            <w:right w:val="none" w:sz="0" w:space="0" w:color="auto"/>
                                          </w:divBdr>
                                          <w:divsChild>
                                            <w:div w:id="2015762064">
                                              <w:marLeft w:val="0"/>
                                              <w:marRight w:val="0"/>
                                              <w:marTop w:val="0"/>
                                              <w:marBottom w:val="0"/>
                                              <w:divBdr>
                                                <w:top w:val="none" w:sz="0" w:space="0" w:color="auto"/>
                                                <w:left w:val="none" w:sz="0" w:space="0" w:color="auto"/>
                                                <w:bottom w:val="none" w:sz="0" w:space="0" w:color="auto"/>
                                                <w:right w:val="none" w:sz="0" w:space="0" w:color="auto"/>
                                              </w:divBdr>
                                              <w:divsChild>
                                                <w:div w:id="2116435045">
                                                  <w:marLeft w:val="0"/>
                                                  <w:marRight w:val="0"/>
                                                  <w:marTop w:val="0"/>
                                                  <w:marBottom w:val="0"/>
                                                  <w:divBdr>
                                                    <w:top w:val="none" w:sz="0" w:space="0" w:color="auto"/>
                                                    <w:left w:val="none" w:sz="0" w:space="0" w:color="auto"/>
                                                    <w:bottom w:val="none" w:sz="0" w:space="0" w:color="auto"/>
                                                    <w:right w:val="none" w:sz="0" w:space="0" w:color="auto"/>
                                                  </w:divBdr>
                                                  <w:divsChild>
                                                    <w:div w:id="712461788">
                                                      <w:marLeft w:val="0"/>
                                                      <w:marRight w:val="0"/>
                                                      <w:marTop w:val="0"/>
                                                      <w:marBottom w:val="0"/>
                                                      <w:divBdr>
                                                        <w:top w:val="none" w:sz="0" w:space="0" w:color="auto"/>
                                                        <w:left w:val="none" w:sz="0" w:space="0" w:color="auto"/>
                                                        <w:bottom w:val="none" w:sz="0" w:space="0" w:color="auto"/>
                                                        <w:right w:val="none" w:sz="0" w:space="0" w:color="auto"/>
                                                      </w:divBdr>
                                                      <w:divsChild>
                                                        <w:div w:id="357779502">
                                                          <w:marLeft w:val="0"/>
                                                          <w:marRight w:val="0"/>
                                                          <w:marTop w:val="0"/>
                                                          <w:marBottom w:val="0"/>
                                                          <w:divBdr>
                                                            <w:top w:val="none" w:sz="0" w:space="0" w:color="auto"/>
                                                            <w:left w:val="none" w:sz="0" w:space="0" w:color="auto"/>
                                                            <w:bottom w:val="none" w:sz="0" w:space="0" w:color="auto"/>
                                                            <w:right w:val="none" w:sz="0" w:space="0" w:color="auto"/>
                                                          </w:divBdr>
                                                          <w:divsChild>
                                                            <w:div w:id="964821042">
                                                              <w:marLeft w:val="0"/>
                                                              <w:marRight w:val="0"/>
                                                              <w:marTop w:val="0"/>
                                                              <w:marBottom w:val="0"/>
                                                              <w:divBdr>
                                                                <w:top w:val="none" w:sz="0" w:space="0" w:color="auto"/>
                                                                <w:left w:val="none" w:sz="0" w:space="0" w:color="auto"/>
                                                                <w:bottom w:val="none" w:sz="0" w:space="0" w:color="auto"/>
                                                                <w:right w:val="none" w:sz="0" w:space="0" w:color="auto"/>
                                                              </w:divBdr>
                                                              <w:divsChild>
                                                                <w:div w:id="1448770033">
                                                                  <w:marLeft w:val="0"/>
                                                                  <w:marRight w:val="0"/>
                                                                  <w:marTop w:val="0"/>
                                                                  <w:marBottom w:val="0"/>
                                                                  <w:divBdr>
                                                                    <w:top w:val="none" w:sz="0" w:space="0" w:color="auto"/>
                                                                    <w:left w:val="none" w:sz="0" w:space="0" w:color="auto"/>
                                                                    <w:bottom w:val="none" w:sz="0" w:space="0" w:color="auto"/>
                                                                    <w:right w:val="none" w:sz="0" w:space="0" w:color="auto"/>
                                                                  </w:divBdr>
                                                                  <w:divsChild>
                                                                    <w:div w:id="798181717">
                                                                      <w:marLeft w:val="0"/>
                                                                      <w:marRight w:val="0"/>
                                                                      <w:marTop w:val="0"/>
                                                                      <w:marBottom w:val="0"/>
                                                                      <w:divBdr>
                                                                        <w:top w:val="none" w:sz="0" w:space="0" w:color="auto"/>
                                                                        <w:left w:val="none" w:sz="0" w:space="0" w:color="auto"/>
                                                                        <w:bottom w:val="none" w:sz="0" w:space="0" w:color="auto"/>
                                                                        <w:right w:val="none" w:sz="0" w:space="0" w:color="auto"/>
                                                                      </w:divBdr>
                                                                      <w:divsChild>
                                                                        <w:div w:id="2047754289">
                                                                          <w:marLeft w:val="0"/>
                                                                          <w:marRight w:val="0"/>
                                                                          <w:marTop w:val="0"/>
                                                                          <w:marBottom w:val="0"/>
                                                                          <w:divBdr>
                                                                            <w:top w:val="none" w:sz="0" w:space="0" w:color="auto"/>
                                                                            <w:left w:val="none" w:sz="0" w:space="0" w:color="auto"/>
                                                                            <w:bottom w:val="none" w:sz="0" w:space="0" w:color="auto"/>
                                                                            <w:right w:val="none" w:sz="0" w:space="0" w:color="auto"/>
                                                                          </w:divBdr>
                                                                          <w:divsChild>
                                                                            <w:div w:id="1299385338">
                                                                              <w:marLeft w:val="0"/>
                                                                              <w:marRight w:val="0"/>
                                                                              <w:marTop w:val="0"/>
                                                                              <w:marBottom w:val="0"/>
                                                                              <w:divBdr>
                                                                                <w:top w:val="none" w:sz="0" w:space="0" w:color="auto"/>
                                                                                <w:left w:val="none" w:sz="0" w:space="0" w:color="auto"/>
                                                                                <w:bottom w:val="none" w:sz="0" w:space="0" w:color="auto"/>
                                                                                <w:right w:val="none" w:sz="0" w:space="0" w:color="auto"/>
                                                                              </w:divBdr>
                                                                              <w:divsChild>
                                                                                <w:div w:id="949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102032">
      <w:bodyDiv w:val="1"/>
      <w:marLeft w:val="0"/>
      <w:marRight w:val="0"/>
      <w:marTop w:val="0"/>
      <w:marBottom w:val="0"/>
      <w:divBdr>
        <w:top w:val="none" w:sz="0" w:space="0" w:color="auto"/>
        <w:left w:val="none" w:sz="0" w:space="0" w:color="auto"/>
        <w:bottom w:val="none" w:sz="0" w:space="0" w:color="auto"/>
        <w:right w:val="none" w:sz="0" w:space="0" w:color="auto"/>
      </w:divBdr>
    </w:div>
    <w:div w:id="1136264778">
      <w:bodyDiv w:val="1"/>
      <w:marLeft w:val="0"/>
      <w:marRight w:val="0"/>
      <w:marTop w:val="0"/>
      <w:marBottom w:val="0"/>
      <w:divBdr>
        <w:top w:val="none" w:sz="0" w:space="0" w:color="auto"/>
        <w:left w:val="none" w:sz="0" w:space="0" w:color="auto"/>
        <w:bottom w:val="none" w:sz="0" w:space="0" w:color="auto"/>
        <w:right w:val="none" w:sz="0" w:space="0" w:color="auto"/>
      </w:divBdr>
    </w:div>
    <w:div w:id="1176843673">
      <w:bodyDiv w:val="1"/>
      <w:marLeft w:val="0"/>
      <w:marRight w:val="0"/>
      <w:marTop w:val="0"/>
      <w:marBottom w:val="0"/>
      <w:divBdr>
        <w:top w:val="none" w:sz="0" w:space="0" w:color="auto"/>
        <w:left w:val="none" w:sz="0" w:space="0" w:color="auto"/>
        <w:bottom w:val="none" w:sz="0" w:space="0" w:color="auto"/>
        <w:right w:val="none" w:sz="0" w:space="0" w:color="auto"/>
      </w:divBdr>
    </w:div>
    <w:div w:id="1367414440">
      <w:bodyDiv w:val="1"/>
      <w:marLeft w:val="0"/>
      <w:marRight w:val="0"/>
      <w:marTop w:val="0"/>
      <w:marBottom w:val="0"/>
      <w:divBdr>
        <w:top w:val="none" w:sz="0" w:space="0" w:color="auto"/>
        <w:left w:val="none" w:sz="0" w:space="0" w:color="auto"/>
        <w:bottom w:val="none" w:sz="0" w:space="0" w:color="auto"/>
        <w:right w:val="none" w:sz="0" w:space="0" w:color="auto"/>
      </w:divBdr>
    </w:div>
    <w:div w:id="1424842008">
      <w:bodyDiv w:val="1"/>
      <w:marLeft w:val="0"/>
      <w:marRight w:val="0"/>
      <w:marTop w:val="0"/>
      <w:marBottom w:val="0"/>
      <w:divBdr>
        <w:top w:val="none" w:sz="0" w:space="0" w:color="auto"/>
        <w:left w:val="none" w:sz="0" w:space="0" w:color="auto"/>
        <w:bottom w:val="none" w:sz="0" w:space="0" w:color="auto"/>
        <w:right w:val="none" w:sz="0" w:space="0" w:color="auto"/>
      </w:divBdr>
    </w:div>
    <w:div w:id="1481388319">
      <w:bodyDiv w:val="1"/>
      <w:marLeft w:val="0"/>
      <w:marRight w:val="0"/>
      <w:marTop w:val="0"/>
      <w:marBottom w:val="0"/>
      <w:divBdr>
        <w:top w:val="none" w:sz="0" w:space="0" w:color="auto"/>
        <w:left w:val="none" w:sz="0" w:space="0" w:color="auto"/>
        <w:bottom w:val="none" w:sz="0" w:space="0" w:color="auto"/>
        <w:right w:val="none" w:sz="0" w:space="0" w:color="auto"/>
      </w:divBdr>
    </w:div>
    <w:div w:id="1555265754">
      <w:bodyDiv w:val="1"/>
      <w:marLeft w:val="0"/>
      <w:marRight w:val="0"/>
      <w:marTop w:val="0"/>
      <w:marBottom w:val="0"/>
      <w:divBdr>
        <w:top w:val="none" w:sz="0" w:space="0" w:color="auto"/>
        <w:left w:val="none" w:sz="0" w:space="0" w:color="auto"/>
        <w:bottom w:val="none" w:sz="0" w:space="0" w:color="auto"/>
        <w:right w:val="none" w:sz="0" w:space="0" w:color="auto"/>
      </w:divBdr>
    </w:div>
    <w:div w:id="1618292521">
      <w:bodyDiv w:val="1"/>
      <w:marLeft w:val="0"/>
      <w:marRight w:val="0"/>
      <w:marTop w:val="0"/>
      <w:marBottom w:val="0"/>
      <w:divBdr>
        <w:top w:val="none" w:sz="0" w:space="0" w:color="auto"/>
        <w:left w:val="none" w:sz="0" w:space="0" w:color="auto"/>
        <w:bottom w:val="none" w:sz="0" w:space="0" w:color="auto"/>
        <w:right w:val="none" w:sz="0" w:space="0" w:color="auto"/>
      </w:divBdr>
      <w:divsChild>
        <w:div w:id="1950579816">
          <w:marLeft w:val="0"/>
          <w:marRight w:val="0"/>
          <w:marTop w:val="0"/>
          <w:marBottom w:val="0"/>
          <w:divBdr>
            <w:top w:val="none" w:sz="0" w:space="0" w:color="auto"/>
            <w:left w:val="none" w:sz="0" w:space="0" w:color="auto"/>
            <w:bottom w:val="none" w:sz="0" w:space="0" w:color="auto"/>
            <w:right w:val="none" w:sz="0" w:space="0" w:color="auto"/>
          </w:divBdr>
          <w:divsChild>
            <w:div w:id="1936087012">
              <w:marLeft w:val="0"/>
              <w:marRight w:val="0"/>
              <w:marTop w:val="0"/>
              <w:marBottom w:val="0"/>
              <w:divBdr>
                <w:top w:val="none" w:sz="0" w:space="0" w:color="auto"/>
                <w:left w:val="none" w:sz="0" w:space="0" w:color="auto"/>
                <w:bottom w:val="none" w:sz="0" w:space="0" w:color="auto"/>
                <w:right w:val="none" w:sz="0" w:space="0" w:color="auto"/>
              </w:divBdr>
              <w:divsChild>
                <w:div w:id="951863377">
                  <w:marLeft w:val="0"/>
                  <w:marRight w:val="0"/>
                  <w:marTop w:val="0"/>
                  <w:marBottom w:val="0"/>
                  <w:divBdr>
                    <w:top w:val="none" w:sz="0" w:space="0" w:color="auto"/>
                    <w:left w:val="none" w:sz="0" w:space="0" w:color="auto"/>
                    <w:bottom w:val="none" w:sz="0" w:space="0" w:color="auto"/>
                    <w:right w:val="none" w:sz="0" w:space="0" w:color="auto"/>
                  </w:divBdr>
                  <w:divsChild>
                    <w:div w:id="1943494931">
                      <w:marLeft w:val="0"/>
                      <w:marRight w:val="0"/>
                      <w:marTop w:val="0"/>
                      <w:marBottom w:val="0"/>
                      <w:divBdr>
                        <w:top w:val="none" w:sz="0" w:space="0" w:color="auto"/>
                        <w:left w:val="none" w:sz="0" w:space="0" w:color="auto"/>
                        <w:bottom w:val="none" w:sz="0" w:space="0" w:color="auto"/>
                        <w:right w:val="none" w:sz="0" w:space="0" w:color="auto"/>
                      </w:divBdr>
                      <w:divsChild>
                        <w:div w:id="1046173752">
                          <w:marLeft w:val="0"/>
                          <w:marRight w:val="0"/>
                          <w:marTop w:val="0"/>
                          <w:marBottom w:val="0"/>
                          <w:divBdr>
                            <w:top w:val="none" w:sz="0" w:space="0" w:color="auto"/>
                            <w:left w:val="none" w:sz="0" w:space="0" w:color="auto"/>
                            <w:bottom w:val="none" w:sz="0" w:space="0" w:color="auto"/>
                            <w:right w:val="none" w:sz="0" w:space="0" w:color="auto"/>
                          </w:divBdr>
                          <w:divsChild>
                            <w:div w:id="1064796087">
                              <w:marLeft w:val="0"/>
                              <w:marRight w:val="0"/>
                              <w:marTop w:val="0"/>
                              <w:marBottom w:val="0"/>
                              <w:divBdr>
                                <w:top w:val="none" w:sz="0" w:space="0" w:color="auto"/>
                                <w:left w:val="none" w:sz="0" w:space="0" w:color="auto"/>
                                <w:bottom w:val="none" w:sz="0" w:space="0" w:color="auto"/>
                                <w:right w:val="none" w:sz="0" w:space="0" w:color="auto"/>
                              </w:divBdr>
                              <w:divsChild>
                                <w:div w:id="1310555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0142">
      <w:bodyDiv w:val="1"/>
      <w:marLeft w:val="0"/>
      <w:marRight w:val="0"/>
      <w:marTop w:val="0"/>
      <w:marBottom w:val="0"/>
      <w:divBdr>
        <w:top w:val="none" w:sz="0" w:space="0" w:color="auto"/>
        <w:left w:val="none" w:sz="0" w:space="0" w:color="auto"/>
        <w:bottom w:val="none" w:sz="0" w:space="0" w:color="auto"/>
        <w:right w:val="none" w:sz="0" w:space="0" w:color="auto"/>
      </w:divBdr>
    </w:div>
    <w:div w:id="1704745646">
      <w:bodyDiv w:val="1"/>
      <w:marLeft w:val="0"/>
      <w:marRight w:val="0"/>
      <w:marTop w:val="0"/>
      <w:marBottom w:val="0"/>
      <w:divBdr>
        <w:top w:val="none" w:sz="0" w:space="0" w:color="auto"/>
        <w:left w:val="none" w:sz="0" w:space="0" w:color="auto"/>
        <w:bottom w:val="none" w:sz="0" w:space="0" w:color="auto"/>
        <w:right w:val="none" w:sz="0" w:space="0" w:color="auto"/>
      </w:divBdr>
    </w:div>
    <w:div w:id="1718316183">
      <w:bodyDiv w:val="1"/>
      <w:marLeft w:val="0"/>
      <w:marRight w:val="0"/>
      <w:marTop w:val="0"/>
      <w:marBottom w:val="0"/>
      <w:divBdr>
        <w:top w:val="none" w:sz="0" w:space="0" w:color="auto"/>
        <w:left w:val="none" w:sz="0" w:space="0" w:color="auto"/>
        <w:bottom w:val="none" w:sz="0" w:space="0" w:color="auto"/>
        <w:right w:val="none" w:sz="0" w:space="0" w:color="auto"/>
      </w:divBdr>
    </w:div>
    <w:div w:id="1848325999">
      <w:bodyDiv w:val="1"/>
      <w:marLeft w:val="0"/>
      <w:marRight w:val="0"/>
      <w:marTop w:val="0"/>
      <w:marBottom w:val="0"/>
      <w:divBdr>
        <w:top w:val="none" w:sz="0" w:space="0" w:color="auto"/>
        <w:left w:val="none" w:sz="0" w:space="0" w:color="auto"/>
        <w:bottom w:val="none" w:sz="0" w:space="0" w:color="auto"/>
        <w:right w:val="none" w:sz="0" w:space="0" w:color="auto"/>
      </w:divBdr>
    </w:div>
    <w:div w:id="1955626314">
      <w:bodyDiv w:val="1"/>
      <w:marLeft w:val="0"/>
      <w:marRight w:val="0"/>
      <w:marTop w:val="0"/>
      <w:marBottom w:val="0"/>
      <w:divBdr>
        <w:top w:val="none" w:sz="0" w:space="0" w:color="auto"/>
        <w:left w:val="none" w:sz="0" w:space="0" w:color="auto"/>
        <w:bottom w:val="none" w:sz="0" w:space="0" w:color="auto"/>
        <w:right w:val="none" w:sz="0" w:space="0" w:color="auto"/>
      </w:divBdr>
    </w:div>
    <w:div w:id="2017535872">
      <w:bodyDiv w:val="1"/>
      <w:marLeft w:val="0"/>
      <w:marRight w:val="0"/>
      <w:marTop w:val="0"/>
      <w:marBottom w:val="0"/>
      <w:divBdr>
        <w:top w:val="none" w:sz="0" w:space="0" w:color="auto"/>
        <w:left w:val="none" w:sz="0" w:space="0" w:color="auto"/>
        <w:bottom w:val="none" w:sz="0" w:space="0" w:color="auto"/>
        <w:right w:val="none" w:sz="0" w:space="0" w:color="auto"/>
      </w:divBdr>
    </w:div>
    <w:div w:id="2041316786">
      <w:bodyDiv w:val="1"/>
      <w:marLeft w:val="0"/>
      <w:marRight w:val="0"/>
      <w:marTop w:val="0"/>
      <w:marBottom w:val="0"/>
      <w:divBdr>
        <w:top w:val="none" w:sz="0" w:space="0" w:color="auto"/>
        <w:left w:val="none" w:sz="0" w:space="0" w:color="auto"/>
        <w:bottom w:val="none" w:sz="0" w:space="0" w:color="auto"/>
        <w:right w:val="none" w:sz="0" w:space="0" w:color="auto"/>
      </w:divBdr>
      <w:divsChild>
        <w:div w:id="1310012956">
          <w:marLeft w:val="0"/>
          <w:marRight w:val="0"/>
          <w:marTop w:val="0"/>
          <w:marBottom w:val="0"/>
          <w:divBdr>
            <w:top w:val="none" w:sz="0" w:space="0" w:color="auto"/>
            <w:left w:val="none" w:sz="0" w:space="0" w:color="auto"/>
            <w:bottom w:val="none" w:sz="0" w:space="0" w:color="auto"/>
            <w:right w:val="none" w:sz="0" w:space="0" w:color="auto"/>
          </w:divBdr>
          <w:divsChild>
            <w:div w:id="1213273535">
              <w:marLeft w:val="0"/>
              <w:marRight w:val="0"/>
              <w:marTop w:val="0"/>
              <w:marBottom w:val="0"/>
              <w:divBdr>
                <w:top w:val="none" w:sz="0" w:space="0" w:color="auto"/>
                <w:left w:val="none" w:sz="0" w:space="0" w:color="auto"/>
                <w:bottom w:val="none" w:sz="0" w:space="0" w:color="auto"/>
                <w:right w:val="none" w:sz="0" w:space="0" w:color="auto"/>
              </w:divBdr>
              <w:divsChild>
                <w:div w:id="1473912282">
                  <w:marLeft w:val="0"/>
                  <w:marRight w:val="0"/>
                  <w:marTop w:val="0"/>
                  <w:marBottom w:val="0"/>
                  <w:divBdr>
                    <w:top w:val="none" w:sz="0" w:space="0" w:color="auto"/>
                    <w:left w:val="none" w:sz="0" w:space="0" w:color="auto"/>
                    <w:bottom w:val="none" w:sz="0" w:space="0" w:color="auto"/>
                    <w:right w:val="none" w:sz="0" w:space="0" w:color="auto"/>
                  </w:divBdr>
                  <w:divsChild>
                    <w:div w:id="1296373006">
                      <w:marLeft w:val="0"/>
                      <w:marRight w:val="0"/>
                      <w:marTop w:val="0"/>
                      <w:marBottom w:val="0"/>
                      <w:divBdr>
                        <w:top w:val="none" w:sz="0" w:space="0" w:color="auto"/>
                        <w:left w:val="none" w:sz="0" w:space="0" w:color="auto"/>
                        <w:bottom w:val="none" w:sz="0" w:space="0" w:color="auto"/>
                        <w:right w:val="none" w:sz="0" w:space="0" w:color="auto"/>
                      </w:divBdr>
                      <w:divsChild>
                        <w:div w:id="1903252074">
                          <w:marLeft w:val="0"/>
                          <w:marRight w:val="0"/>
                          <w:marTop w:val="0"/>
                          <w:marBottom w:val="0"/>
                          <w:divBdr>
                            <w:top w:val="none" w:sz="0" w:space="0" w:color="auto"/>
                            <w:left w:val="none" w:sz="0" w:space="0" w:color="auto"/>
                            <w:bottom w:val="none" w:sz="0" w:space="0" w:color="auto"/>
                            <w:right w:val="none" w:sz="0" w:space="0" w:color="auto"/>
                          </w:divBdr>
                          <w:divsChild>
                            <w:div w:id="337923474">
                              <w:marLeft w:val="0"/>
                              <w:marRight w:val="0"/>
                              <w:marTop w:val="0"/>
                              <w:marBottom w:val="0"/>
                              <w:divBdr>
                                <w:top w:val="none" w:sz="0" w:space="0" w:color="auto"/>
                                <w:left w:val="none" w:sz="0" w:space="0" w:color="auto"/>
                                <w:bottom w:val="none" w:sz="0" w:space="0" w:color="auto"/>
                                <w:right w:val="none" w:sz="0" w:space="0" w:color="auto"/>
                              </w:divBdr>
                              <w:divsChild>
                                <w:div w:id="634868819">
                                  <w:marLeft w:val="0"/>
                                  <w:marRight w:val="0"/>
                                  <w:marTop w:val="0"/>
                                  <w:marBottom w:val="0"/>
                                  <w:divBdr>
                                    <w:top w:val="none" w:sz="0" w:space="0" w:color="auto"/>
                                    <w:left w:val="none" w:sz="0" w:space="0" w:color="auto"/>
                                    <w:bottom w:val="none" w:sz="0" w:space="0" w:color="auto"/>
                                    <w:right w:val="none" w:sz="0" w:space="0" w:color="auto"/>
                                  </w:divBdr>
                                  <w:divsChild>
                                    <w:div w:id="13982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22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dc.org.au/support-officer-addc-job-ad/" TargetMode="External"/><Relationship Id="rId13" Type="http://schemas.openxmlformats.org/officeDocument/2006/relationships/hyperlink" Target="https://twitter.com/addcnews" TargetMode="External"/><Relationship Id="rId18" Type="http://schemas.openxmlformats.org/officeDocument/2006/relationships/hyperlink" Target="https://www.devex.com/news/opinion-800-million-reasons-why-disability-is-a-key-development-issue-94319?access_key=uduDKzFZnh13NwemDZEA3Zep71pNGlYK&amp;utm_source=newsletter&amp;utm_medium=email&amp;utm_campaign=newswire&amp;mkt_tok=eyJpIjoiWXprM1pqQTNZVEF6WW1ZeiIsInQiOiIwWDJVdTQrdUJZNmNFdXhGSnlPTFM4VHljdFRvbmdBcmpGc2RMVVcxTngxS0xEOEFHZjJrQ1I2T3FNcmtwMWRUT2NQTjJhYk5Ic3RjNE9VYTdCM1lEOTN5aFlIcUY4NGFJUE9TSXFtbFRBQnlrSkFIaForZmR1MUVHelByT3hOUSJ9" TargetMode="External"/><Relationship Id="rId26" Type="http://schemas.openxmlformats.org/officeDocument/2006/relationships/hyperlink" Target="https://internationaldisabilityalliance.us11.list-manage.com/track/click?u=217f78e7ae80e87d647cb61c5&amp;id=59a3b5663d&amp;e=7df2639b24" TargetMode="External"/><Relationship Id="rId39" Type="http://schemas.openxmlformats.org/officeDocument/2006/relationships/hyperlink" Target="https://www.cbm.org.au/get-involved/careers/" TargetMode="External"/><Relationship Id="rId3" Type="http://schemas.openxmlformats.org/officeDocument/2006/relationships/styles" Target="styles.xml"/><Relationship Id="rId21" Type="http://schemas.openxmlformats.org/officeDocument/2006/relationships/hyperlink" Target="https://www.unjiu.org/sites/www.unjiu.org/files/jiu_rep_2018_6.pdf" TargetMode="External"/><Relationship Id="rId34" Type="http://schemas.openxmlformats.org/officeDocument/2006/relationships/hyperlink" Target="https://registrations.acfid.asn.au/imis15/Public/EventDetail?EventKey=190411MIFS&amp;_ga=2.150290038.1990309551.1549932283-955830063.1432167912" TargetMode="External"/><Relationship Id="rId42" Type="http://schemas.openxmlformats.org/officeDocument/2006/relationships/hyperlink" Target="http://www.internationaldisabilityalliance.org/DDAWG-Newsletter2-2019" TargetMode="External"/><Relationship Id="rId7" Type="http://schemas.openxmlformats.org/officeDocument/2006/relationships/endnotes" Target="endnotes.xml"/><Relationship Id="rId12" Type="http://schemas.openxmlformats.org/officeDocument/2006/relationships/hyperlink" Target="mailto:kclarke@addc.org.au" TargetMode="External"/><Relationship Id="rId17" Type="http://schemas.openxmlformats.org/officeDocument/2006/relationships/hyperlink" Target="https://www.youtube.com/channel/UC-unbXKnobXhGjOJK2gNX_w" TargetMode="External"/><Relationship Id="rId25" Type="http://schemas.openxmlformats.org/officeDocument/2006/relationships/hyperlink" Target="https://internationaldisabilityalliance.us11.list-manage..com/track/click?u=217f78e7ae80e87d647cb61c5&amp;id=8a5275b09f&amp;e=7df2639b24" TargetMode="External"/><Relationship Id="rId33" Type="http://schemas.openxmlformats.org/officeDocument/2006/relationships/hyperlink" Target="https://registrations.acfid.asn.au/imis15/Public/EventDetail?EventKey=190328MIFM&amp;_ga=2.258798026.1990309551.1549932283-955830063.1432167912" TargetMode="External"/><Relationship Id="rId38" Type="http://schemas.openxmlformats.org/officeDocument/2006/relationships/hyperlink" Target="http://www.wfdcongress2019.org" TargetMode="External"/><Relationship Id="rId2" Type="http://schemas.openxmlformats.org/officeDocument/2006/relationships/numbering" Target="numbering.xml"/><Relationship Id="rId16" Type="http://schemas.openxmlformats.org/officeDocument/2006/relationships/hyperlink" Target="http://www.pacificdisability.org/Resources/Research.aspx" TargetMode="External"/><Relationship Id="rId20" Type="http://schemas.openxmlformats.org/officeDocument/2006/relationships/hyperlink" Target="https://pages.devex.com/devenabled.html" TargetMode="External"/><Relationship Id="rId29" Type="http://schemas.openxmlformats.org/officeDocument/2006/relationships/hyperlink" Target="mailto:hlpf2019@ida-secretariat.org" TargetMode="External"/><Relationship Id="rId41" Type="http://schemas.openxmlformats.org/officeDocument/2006/relationships/hyperlink" Target="https://careers.un.org/lbw/jobdetail.aspx?id=111062&amp;Lang=e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dc.org.au/addc-practitioner-interest-forum-building-organisational-inclusion/" TargetMode="External"/><Relationship Id="rId24" Type="http://schemas.openxmlformats.org/officeDocument/2006/relationships/hyperlink" Target="https://internationaldisabilityalliance.us11.list-manage.com/track/click?u=217f78e7ae80e87d647cb61c5&amp;id=f0a8bd1233&amp;e=7df2639b24" TargetMode="External"/><Relationship Id="rId32" Type="http://schemas.openxmlformats.org/officeDocument/2006/relationships/hyperlink" Target="https://www.cbm.org.au/our-resources/wash/" TargetMode="External"/><Relationship Id="rId37" Type="http://schemas.openxmlformats.org/officeDocument/2006/relationships/hyperlink" Target="https://www.wfdcongress2019.org/" TargetMode="External"/><Relationship Id="rId40" Type="http://schemas.openxmlformats.org/officeDocument/2006/relationships/hyperlink" Target="https://www.unisdr.org/conference/2019/globalplatform/hom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inkedin.com/company/australian-disability-and-development-consortium" TargetMode="External"/><Relationship Id="rId23" Type="http://schemas.openxmlformats.org/officeDocument/2006/relationships/hyperlink" Target="https://www.youtube.com/watch?v=Ww72xqbIhoo&amp;fbclid=IwAR09yVa6KvyDapNgoCY8f37lb94liWq58NqsX1KRv-vpl1jk-_0iA0mDDrY" TargetMode="External"/><Relationship Id="rId28" Type="http://schemas.openxmlformats.org/officeDocument/2006/relationships/hyperlink" Target="https://internationaldisabilityalliance.us11.list-manage.com/track/click?u=217f78e7ae80e87d647cb61c5&amp;id=1ee4ed4f2b&amp;e=7df2639b24" TargetMode="External"/><Relationship Id="rId36" Type="http://schemas.openxmlformats.org/officeDocument/2006/relationships/hyperlink" Target="http://www.apcbid2019.mn" TargetMode="External"/><Relationship Id="rId10" Type="http://schemas.openxmlformats.org/officeDocument/2006/relationships/hyperlink" Target="https://www.addc.org.au/addc-practitioner-interest-forum-building-organisational-inclusion/" TargetMode="External"/><Relationship Id="rId19" Type="http://schemas.openxmlformats.org/officeDocument/2006/relationships/hyperlink" Target="https://www.devex.com/news/opinion-800-million-reasons-why-disability-is-a-key-development-issue-94319?access_key=uduDKzFZnh13NwemDZEA3Zep71pNGlYK&amp;utm_source=newsletter&amp;utm_medium=email&amp;utm_campaign=newswire&amp;mkt_tok=eyJpIjoiWXprM1pqQTNZVEF6WW1ZeiIsInQiOiIwWDJVdTQrdUJZNmNFdXhGSnlPTFM4VHljdFRvbmdBcmpGc2RMVVcxTngxS0xEOEFHZjJrQ1I2T3FNcmtwMWRUT2NQTjJhYk5Ic3RjNE9VYTdCM1lEOTN5aFlIcUY4NGFJUE9TSXFtbFRBQnlrSkFIaForZmR1MUVHelByT3hOUSJ9" TargetMode="External"/><Relationship Id="rId31" Type="http://schemas.openxmlformats.org/officeDocument/2006/relationships/hyperlink" Target="https://devpolicy.crawford.anu.edu.au/annual-australasian-aid-conference/2019/abstracts?utm_source=Devpolicy&amp;utm_campaign=c8ee454b94-Devpolicy+News+Dec+15+2017_COPY_01&amp;utm_medium=email&amp;utm_term=0_082b498f84-c8ee454b94-31211138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bm.org.au/get-involved/careers?fbclid=IwAR2lUTi7aPVKhevTAjmf8WRB0X2bp-Xady0fz-XLWm97Bd8r-U7TvdgwU84" TargetMode="External"/><Relationship Id="rId14" Type="http://schemas.openxmlformats.org/officeDocument/2006/relationships/hyperlink" Target="https://www.facebook.com/addcnews/" TargetMode="External"/><Relationship Id="rId22" Type="http://schemas.openxmlformats.org/officeDocument/2006/relationships/hyperlink" Target="https://acfid.asn.au/blog-post/applying-quality-principle-1-uniting-p-g-and-i-collective-impact" TargetMode="External"/><Relationship Id="rId27" Type="http://schemas.openxmlformats.org/officeDocument/2006/relationships/hyperlink" Target="https://internationaldisabilityalliance.us11.list-manage.com/track/click?u=217f78e7ae80e87d647cb61c5&amp;id=acb22d92c4&amp;e=7df2639b24" TargetMode="External"/><Relationship Id="rId30" Type="http://schemas.openxmlformats.org/officeDocument/2006/relationships/hyperlink" Target="http://devpolicy.org/2019-Australasian-Aid-Conference/KeynoteMentalHealth.pdf" TargetMode="External"/><Relationship Id="rId35" Type="http://schemas.openxmlformats.org/officeDocument/2006/relationships/hyperlink" Target="http://www.apcbid2019.mn/" TargetMode="External"/><Relationship Id="rId43" Type="http://schemas.openxmlformats.org/officeDocument/2006/relationships/hyperlink" Target="https://www.un.org/development/desa/undesavoice/201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42EC4-8C2C-4A18-AD33-E3E4CFEA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Kdickson</dc:creator>
  <cp:lastModifiedBy>Kerryn Clarke</cp:lastModifiedBy>
  <cp:revision>16</cp:revision>
  <dcterms:created xsi:type="dcterms:W3CDTF">2019-03-05T00:14:00Z</dcterms:created>
  <dcterms:modified xsi:type="dcterms:W3CDTF">2019-03-14T00:51:00Z</dcterms:modified>
</cp:coreProperties>
</file>