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E2795" w14:textId="77777777" w:rsidR="00ED419D" w:rsidRPr="003150D7" w:rsidRDefault="00ED419D" w:rsidP="00E93C81">
      <w:pPr>
        <w:pStyle w:val="Heading1"/>
      </w:pPr>
    </w:p>
    <w:p w14:paraId="0DF4FF2E" w14:textId="19F09984" w:rsidR="00C2088E" w:rsidRPr="00F929EE" w:rsidRDefault="00B859D4" w:rsidP="00F929EE">
      <w:pPr>
        <w:pStyle w:val="Heading1"/>
        <w:jc w:val="center"/>
        <w:rPr>
          <w:rStyle w:val="Hyperlink"/>
          <w:u w:val="none"/>
        </w:rPr>
      </w:pPr>
      <w:r w:rsidRPr="00F929EE">
        <w:t>ADDC Bullet</w:t>
      </w:r>
      <w:r w:rsidR="00125985" w:rsidRPr="00F929EE">
        <w:t>in:</w:t>
      </w:r>
      <w:r w:rsidR="005B5043" w:rsidRPr="00F929EE">
        <w:t xml:space="preserve"> </w:t>
      </w:r>
      <w:r w:rsidR="00895A3F">
        <w:t>November</w:t>
      </w:r>
      <w:r w:rsidR="003D2917" w:rsidRPr="00F929EE">
        <w:t xml:space="preserve"> </w:t>
      </w:r>
      <w:r w:rsidR="000F2C75" w:rsidRPr="00F929EE">
        <w:t>2020</w:t>
      </w:r>
      <w:r w:rsidR="003D2917" w:rsidRPr="00F929EE">
        <w:t xml:space="preserve"> edition</w:t>
      </w:r>
    </w:p>
    <w:p w14:paraId="3DBF1E04" w14:textId="6C06EF34" w:rsidR="00DF53CF" w:rsidRDefault="00B4353E" w:rsidP="00B859D4">
      <w:pPr>
        <w:pStyle w:val="ADDCBulletinbody"/>
        <w:spacing w:after="0"/>
        <w:jc w:val="center"/>
        <w:rPr>
          <w:rStyle w:val="Hyperlink"/>
        </w:rPr>
      </w:pPr>
      <w:hyperlink w:anchor="ADDC_News" w:history="1">
        <w:r w:rsidR="004B1D23">
          <w:rPr>
            <w:rStyle w:val="Hyperlink"/>
          </w:rPr>
          <w:t>ADDC n</w:t>
        </w:r>
        <w:r w:rsidR="00DF53CF" w:rsidRPr="00C56C15">
          <w:rPr>
            <w:rStyle w:val="Hyperlink"/>
          </w:rPr>
          <w:t>ews</w:t>
        </w:r>
      </w:hyperlink>
    </w:p>
    <w:p w14:paraId="2F686B81" w14:textId="1215F427" w:rsidR="00B859D4" w:rsidRDefault="00125985" w:rsidP="000B4D4A">
      <w:pPr>
        <w:pStyle w:val="ADDCBulletinbody"/>
        <w:spacing w:after="0"/>
        <w:jc w:val="center"/>
        <w:rPr>
          <w:rStyle w:val="Hyperlink"/>
        </w:rPr>
      </w:pPr>
      <w:r w:rsidRPr="000B4D4A">
        <w:rPr>
          <w:rStyle w:val="Hyperlink"/>
        </w:rPr>
        <w:t>In th</w:t>
      </w:r>
      <w:r w:rsidR="004B1D23">
        <w:rPr>
          <w:rStyle w:val="Hyperlink"/>
        </w:rPr>
        <w:t>e n</w:t>
      </w:r>
      <w:r w:rsidR="00B859D4" w:rsidRPr="000B4D4A">
        <w:rPr>
          <w:rStyle w:val="Hyperlink"/>
        </w:rPr>
        <w:t>ews</w:t>
      </w:r>
    </w:p>
    <w:p w14:paraId="796E3440" w14:textId="13DDCDEC" w:rsidR="00035988" w:rsidRDefault="00B4353E" w:rsidP="00035988">
      <w:pPr>
        <w:pStyle w:val="ADDCBulletinbody"/>
        <w:spacing w:after="0"/>
        <w:jc w:val="center"/>
        <w:rPr>
          <w:rStyle w:val="Hyperlink"/>
        </w:rPr>
      </w:pPr>
      <w:hyperlink w:anchor="Othernewresources" w:history="1">
        <w:r w:rsidR="00035988">
          <w:rPr>
            <w:rStyle w:val="Hyperlink"/>
          </w:rPr>
          <w:t>N</w:t>
        </w:r>
        <w:r w:rsidR="00035988" w:rsidRPr="008C12F1">
          <w:rPr>
            <w:rStyle w:val="Hyperlink"/>
          </w:rPr>
          <w:t>ew resources</w:t>
        </w:r>
      </w:hyperlink>
    </w:p>
    <w:p w14:paraId="3F31A0FD" w14:textId="23405C5F" w:rsidR="003D482B" w:rsidRPr="003D482B" w:rsidRDefault="00B4353E" w:rsidP="003D482B">
      <w:pPr>
        <w:pStyle w:val="ADDCBulletinbody"/>
        <w:spacing w:after="0"/>
        <w:jc w:val="center"/>
        <w:rPr>
          <w:rStyle w:val="Hyperlink"/>
          <w:color w:val="auto"/>
          <w:u w:val="none"/>
        </w:rPr>
      </w:pPr>
      <w:hyperlink w:anchor="Web2" w:history="1">
        <w:r w:rsidR="003D482B" w:rsidRPr="008C12F1">
          <w:rPr>
            <w:rStyle w:val="Hyperlink"/>
          </w:rPr>
          <w:t>Webinar recordings</w:t>
        </w:r>
      </w:hyperlink>
    </w:p>
    <w:p w14:paraId="0B8A88D4" w14:textId="5F0084B5" w:rsidR="00B859D4" w:rsidRPr="008949C2" w:rsidRDefault="00B4353E" w:rsidP="0077133F">
      <w:pPr>
        <w:pStyle w:val="ADDCBulletinbody"/>
        <w:spacing w:after="0"/>
        <w:jc w:val="center"/>
        <w:rPr>
          <w:rStyle w:val="Hyperlink"/>
        </w:rPr>
      </w:pPr>
      <w:hyperlink w:anchor="Covid2" w:history="1">
        <w:r w:rsidR="00992010" w:rsidRPr="008C12F1">
          <w:rPr>
            <w:rStyle w:val="Hyperlink"/>
          </w:rPr>
          <w:t>COVID-19 r</w:t>
        </w:r>
        <w:r w:rsidR="000A197D" w:rsidRPr="008C12F1">
          <w:rPr>
            <w:rStyle w:val="Hyperlink"/>
          </w:rPr>
          <w:t>esources</w:t>
        </w:r>
      </w:hyperlink>
    </w:p>
    <w:p w14:paraId="741E60A3" w14:textId="1501236B" w:rsidR="001B27E3" w:rsidRPr="001B27E3" w:rsidRDefault="00B4353E" w:rsidP="00B859D4">
      <w:pPr>
        <w:pStyle w:val="ADDCBulletinbody"/>
        <w:spacing w:after="0"/>
        <w:jc w:val="center"/>
        <w:rPr>
          <w:rStyle w:val="Hyperlink"/>
        </w:rPr>
      </w:pPr>
      <w:hyperlink w:anchor="UpcomingEvents" w:history="1">
        <w:r w:rsidR="001B27E3" w:rsidRPr="00992010">
          <w:rPr>
            <w:rStyle w:val="Hyperlink"/>
          </w:rPr>
          <w:t>Upcoming events</w:t>
        </w:r>
      </w:hyperlink>
    </w:p>
    <w:p w14:paraId="0E7CABCE" w14:textId="1E572102" w:rsidR="000B4D4A" w:rsidRDefault="00B859D4" w:rsidP="005236E0">
      <w:pPr>
        <w:pStyle w:val="ADDCBulletinbody"/>
        <w:spacing w:after="0"/>
        <w:jc w:val="center"/>
        <w:rPr>
          <w:rStyle w:val="Hyperlink"/>
        </w:rPr>
      </w:pPr>
      <w:r w:rsidRPr="00037C33">
        <w:rPr>
          <w:rStyle w:val="Hyperlink"/>
        </w:rPr>
        <w:t>Opportunities</w:t>
      </w:r>
    </w:p>
    <w:p w14:paraId="179D1D11" w14:textId="77777777" w:rsidR="005236E0" w:rsidRDefault="005236E0" w:rsidP="00010E9C">
      <w:pPr>
        <w:pStyle w:val="ADDCBulletinbody"/>
        <w:spacing w:after="0"/>
        <w:rPr>
          <w:rStyle w:val="Hyperlink"/>
        </w:rPr>
      </w:pPr>
    </w:p>
    <w:p w14:paraId="658AB73E" w14:textId="3191A8E9" w:rsidR="00AA02CE" w:rsidRDefault="00010E9C" w:rsidP="00010E9C">
      <w:pPr>
        <w:pStyle w:val="ADDCBulletinbody"/>
        <w:spacing w:after="0"/>
      </w:pPr>
      <w:r w:rsidRPr="007A3B1E">
        <w:t xml:space="preserve">Welcome to our </w:t>
      </w:r>
      <w:r w:rsidR="00612876">
        <w:t xml:space="preserve">November </w:t>
      </w:r>
      <w:r w:rsidRPr="007A3B1E">
        <w:t>edition</w:t>
      </w:r>
      <w:r w:rsidR="00A12C14" w:rsidRPr="007A3B1E">
        <w:t xml:space="preserve">. </w:t>
      </w:r>
    </w:p>
    <w:p w14:paraId="7E21C069" w14:textId="77777777" w:rsidR="00131922" w:rsidRDefault="001C671D" w:rsidP="0092189F">
      <w:pPr>
        <w:pStyle w:val="ADDCBulletinbody"/>
      </w:pPr>
      <w:r w:rsidRPr="00FF6333">
        <w:t>We firstly warmly recognise the confirmation from Australian Government Department of Foreign Affairs and Trade (DFAT) that their ground-breaking </w:t>
      </w:r>
      <w:r w:rsidRPr="00FF6333">
        <w:rPr>
          <w:i/>
          <w:iCs/>
        </w:rPr>
        <w:t>Development for All: Strategy for strengthening disability inclusion in Australia’s aid program</w:t>
      </w:r>
      <w:r w:rsidR="00131922">
        <w:rPr>
          <w:i/>
          <w:iCs/>
        </w:rPr>
        <w:t xml:space="preserve"> 2015 – 2020 </w:t>
      </w:r>
      <w:r w:rsidRPr="00FF6333">
        <w:rPr>
          <w:i/>
          <w:iCs/>
        </w:rPr>
        <w:t> </w:t>
      </w:r>
      <w:r w:rsidRPr="00FF6333">
        <w:t>will be extended for an additional year</w:t>
      </w:r>
      <w:r w:rsidR="00131922">
        <w:t>, in</w:t>
      </w:r>
      <w:r w:rsidRPr="00FF6333">
        <w:t xml:space="preserve"> 2021</w:t>
      </w:r>
      <w:r w:rsidR="00131922">
        <w:t xml:space="preserve">. This will </w:t>
      </w:r>
      <w:r w:rsidRPr="00FF6333">
        <w:t xml:space="preserve">allow time for DFAT to </w:t>
      </w:r>
      <w:r w:rsidR="00131922">
        <w:t xml:space="preserve">thoroughly </w:t>
      </w:r>
      <w:r w:rsidRPr="00FF6333">
        <w:t xml:space="preserve">consult </w:t>
      </w:r>
      <w:r w:rsidR="00131922">
        <w:t xml:space="preserve">stakeholders ahead of developing </w:t>
      </w:r>
      <w:r w:rsidRPr="00FF6333">
        <w:t xml:space="preserve">the next disability </w:t>
      </w:r>
      <w:r w:rsidR="00131922">
        <w:t xml:space="preserve">inclusive development </w:t>
      </w:r>
      <w:r w:rsidRPr="00FF6333">
        <w:t>strategy</w:t>
      </w:r>
      <w:r w:rsidR="00131922">
        <w:t xml:space="preserve"> for 2022 and beyond</w:t>
      </w:r>
      <w:r w:rsidRPr="00FF6333">
        <w:t>. The progress that has been achieved through the first and second </w:t>
      </w:r>
      <w:r w:rsidRPr="00FF6333">
        <w:rPr>
          <w:i/>
          <w:iCs/>
        </w:rPr>
        <w:t>Development for All </w:t>
      </w:r>
      <w:r w:rsidRPr="00FF6333">
        <w:t xml:space="preserve">strategies are more than evident in </w:t>
      </w:r>
      <w:r w:rsidR="00131922">
        <w:t xml:space="preserve">the Office of Development Effectiveness </w:t>
      </w:r>
      <w:hyperlink r:id="rId8" w:history="1">
        <w:r w:rsidRPr="00FF6333">
          <w:rPr>
            <w:rStyle w:val="Hyperlink"/>
          </w:rPr>
          <w:t>reviews</w:t>
        </w:r>
      </w:hyperlink>
      <w:r w:rsidRPr="00FF6333">
        <w:t xml:space="preserve"> and </w:t>
      </w:r>
      <w:r w:rsidR="00131922">
        <w:t xml:space="preserve">in </w:t>
      </w:r>
      <w:r w:rsidRPr="00FF6333">
        <w:t xml:space="preserve">ADDC’s </w:t>
      </w:r>
      <w:hyperlink r:id="rId9" w:history="1">
        <w:r w:rsidRPr="00FF6333">
          <w:rPr>
            <w:rStyle w:val="Hyperlink"/>
          </w:rPr>
          <w:t>10 Days for 10 Years</w:t>
        </w:r>
      </w:hyperlink>
      <w:r w:rsidRPr="00FF6333">
        <w:t xml:space="preserve"> campaign. Yet there is</w:t>
      </w:r>
      <w:r w:rsidR="00131922">
        <w:t xml:space="preserve"> still much work to do </w:t>
      </w:r>
      <w:r w:rsidRPr="00FF6333">
        <w:t xml:space="preserve">before people with disability are able to access their rights and participate in society on an equal basis as others – particularly given the </w:t>
      </w:r>
      <w:hyperlink r:id="rId10" w:history="1">
        <w:r w:rsidRPr="00FF6333">
          <w:rPr>
            <w:rStyle w:val="Hyperlink"/>
          </w:rPr>
          <w:t>catastrophic</w:t>
        </w:r>
      </w:hyperlink>
      <w:r w:rsidRPr="00FF6333">
        <w:t xml:space="preserve"> impact that COVID-19 has had on people with disability in particular.  </w:t>
      </w:r>
    </w:p>
    <w:p w14:paraId="3C09C5F7" w14:textId="63ABDB04" w:rsidR="001C671D" w:rsidRPr="00FF6333" w:rsidRDefault="001C671D" w:rsidP="0092189F">
      <w:pPr>
        <w:pStyle w:val="ADDCBulletinbody"/>
      </w:pPr>
      <w:r w:rsidRPr="00FF6333">
        <w:t>Looking ahead, if the Australian Government is to continue to invest and work in a way that is smart, building upon hard-earned wins and leveraging our strong standings, then its next disability</w:t>
      </w:r>
      <w:r w:rsidR="00B4353E">
        <w:t xml:space="preserve"> inclusive development</w:t>
      </w:r>
      <w:r w:rsidRPr="00FF6333">
        <w:t xml:space="preserve"> strategy must keep </w:t>
      </w:r>
      <w:r w:rsidR="00B4353E">
        <w:t xml:space="preserve">this work </w:t>
      </w:r>
      <w:bookmarkStart w:id="0" w:name="_GoBack"/>
      <w:bookmarkEnd w:id="0"/>
      <w:r w:rsidRPr="00FF6333">
        <w:t>at the front and centre of Australia’s international development program, and infuse this with the same mandate of partnership and innovation that brought the first two </w:t>
      </w:r>
      <w:r w:rsidRPr="00FF6333">
        <w:rPr>
          <w:i/>
          <w:iCs/>
        </w:rPr>
        <w:t>Development for All </w:t>
      </w:r>
      <w:r w:rsidRPr="00FF6333">
        <w:t>strategies international acclaim. We look forward to working with both our members and DFAT in 2021 as part of this process.</w:t>
      </w:r>
      <w:r w:rsidRPr="00FF6333">
        <w:rPr>
          <w:color w:val="000000"/>
        </w:rPr>
        <w:t xml:space="preserve"> </w:t>
      </w:r>
    </w:p>
    <w:p w14:paraId="2A1D8066" w14:textId="396ECB6F" w:rsidR="009F07E0" w:rsidRDefault="00AA02CE" w:rsidP="00010E9C">
      <w:pPr>
        <w:pStyle w:val="ADDCBulletinbody"/>
        <w:spacing w:after="0"/>
      </w:pPr>
      <w:r>
        <w:t>Also f</w:t>
      </w:r>
      <w:r w:rsidR="009F07E0">
        <w:t xml:space="preserve">ront and centre of this </w:t>
      </w:r>
      <w:r>
        <w:t xml:space="preserve">Bulletin </w:t>
      </w:r>
      <w:r w:rsidR="009F07E0">
        <w:t xml:space="preserve">is our </w:t>
      </w:r>
      <w:hyperlink w:anchor="IDPDResourceKit" w:history="1">
        <w:r w:rsidR="009F07E0" w:rsidRPr="009F07E0">
          <w:rPr>
            <w:rStyle w:val="Hyperlink"/>
          </w:rPr>
          <w:t>IDPD Resource Kit</w:t>
        </w:r>
      </w:hyperlink>
      <w:r w:rsidR="009F07E0">
        <w:t>, brimming with content to guide and inspire your communications so that we can all make some noise celebrating IDPD this year! Make sure you have a look at the uplifting and impactful IDPD video from CBM Australia included in this Kit.  The video features people with disabilities from around the world talking about their vision</w:t>
      </w:r>
      <w:r w:rsidR="00001596">
        <w:t xml:space="preserve"> for a #</w:t>
      </w:r>
      <w:r w:rsidR="009F07E0">
        <w:t>BetterWorldForAll</w:t>
      </w:r>
      <w:r w:rsidR="00001596">
        <w:t xml:space="preserve">. </w:t>
      </w:r>
    </w:p>
    <w:p w14:paraId="4BCAECD3" w14:textId="547D41B5" w:rsidR="00010E9C" w:rsidRDefault="000E1734" w:rsidP="00010E9C">
      <w:pPr>
        <w:pStyle w:val="ADDCBulletinbody"/>
      </w:pPr>
      <w:r w:rsidRPr="00001596">
        <w:t xml:space="preserve">Join </w:t>
      </w:r>
      <w:r w:rsidR="00001596" w:rsidRPr="00001596">
        <w:t>us in celebrating IDPD by taking part and also encouraging your colleagues to join us in our IDPD Social Media action (with instructions on how to participate in the action in the Kit) to cast a</w:t>
      </w:r>
      <w:r w:rsidRPr="00001596">
        <w:t xml:space="preserve"> vision for a #BetterWorldForAll</w:t>
      </w:r>
      <w:r w:rsidR="00001596" w:rsidRPr="00001596">
        <w:t>.</w:t>
      </w:r>
      <w:r w:rsidR="005236E0">
        <w:t xml:space="preserve">  </w:t>
      </w:r>
      <w:r w:rsidR="001C671D">
        <w:t xml:space="preserve">We look forward to seeing and sharing with you over social media on 3 December! </w:t>
      </w:r>
    </w:p>
    <w:p w14:paraId="3B605A5F" w14:textId="60EE3D7C" w:rsidR="009A62FD" w:rsidRPr="009A62FD" w:rsidRDefault="00191924" w:rsidP="009A62FD">
      <w:pPr>
        <w:pStyle w:val="ADDCBulletinbody"/>
      </w:pPr>
      <w:r>
        <w:t>In solidarity,</w:t>
      </w:r>
    </w:p>
    <w:p w14:paraId="01D62022" w14:textId="66781D37" w:rsidR="009A62FD" w:rsidRDefault="00DF53CF" w:rsidP="009A62FD">
      <w:pPr>
        <w:pStyle w:val="ADDCBulletinbody"/>
        <w:spacing w:before="0" w:after="0"/>
      </w:pPr>
      <w:r>
        <w:t>Lucy Daniel</w:t>
      </w:r>
    </w:p>
    <w:p w14:paraId="0E9B65B0" w14:textId="77777777" w:rsidR="009A62FD" w:rsidRDefault="009A62FD" w:rsidP="009A62FD">
      <w:pPr>
        <w:pStyle w:val="ADDCBulletinbody"/>
        <w:spacing w:before="0" w:after="0"/>
      </w:pPr>
      <w:r>
        <w:t>Executive Officer</w:t>
      </w:r>
    </w:p>
    <w:p w14:paraId="7A98C04B" w14:textId="4287FAC6" w:rsidR="009A62FD" w:rsidRDefault="00B4353E" w:rsidP="009A62FD">
      <w:pPr>
        <w:pStyle w:val="ADDCBulletinbody"/>
        <w:spacing w:before="0" w:after="0"/>
      </w:pPr>
      <w:hyperlink r:id="rId11" w:history="1">
        <w:r w:rsidR="00C678C7" w:rsidRPr="00C678C7">
          <w:rPr>
            <w:rStyle w:val="Hyperlink"/>
          </w:rPr>
          <w:t>ldaniel@addc.org.au</w:t>
        </w:r>
      </w:hyperlink>
    </w:p>
    <w:p w14:paraId="5115E64B" w14:textId="77777777" w:rsidR="009A62FD" w:rsidRDefault="009A62FD" w:rsidP="009A62FD">
      <w:pPr>
        <w:pStyle w:val="ADDCBulletinbody"/>
        <w:spacing w:before="0" w:after="0"/>
      </w:pPr>
    </w:p>
    <w:p w14:paraId="5030BE8F" w14:textId="77777777" w:rsidR="009A62FD" w:rsidRDefault="009A62FD" w:rsidP="009A62FD">
      <w:pPr>
        <w:pStyle w:val="ADDCBulletinbody"/>
        <w:spacing w:before="0" w:after="0"/>
      </w:pPr>
      <w:r>
        <w:t>Linda Munoz</w:t>
      </w:r>
    </w:p>
    <w:p w14:paraId="790B62B1" w14:textId="77777777" w:rsidR="009A62FD" w:rsidRDefault="009A62FD" w:rsidP="009A62FD">
      <w:pPr>
        <w:pStyle w:val="ADDCBulletinbody"/>
        <w:spacing w:before="0" w:after="0"/>
      </w:pPr>
      <w:r>
        <w:t>Support Officer</w:t>
      </w:r>
    </w:p>
    <w:p w14:paraId="454B93E5" w14:textId="3C9650AA" w:rsidR="00C80C7F" w:rsidRPr="00E93C81" w:rsidRDefault="00B4353E" w:rsidP="00E93C81">
      <w:pPr>
        <w:pStyle w:val="ADDCBulletinbody"/>
        <w:spacing w:before="0" w:after="0"/>
        <w:rPr>
          <w:color w:val="008DA9"/>
          <w:u w:val="single"/>
        </w:rPr>
      </w:pPr>
      <w:hyperlink r:id="rId12" w:history="1">
        <w:r w:rsidR="009A62FD" w:rsidRPr="00DA232B">
          <w:rPr>
            <w:rStyle w:val="Hyperlink"/>
          </w:rPr>
          <w:t>lmunoz@addc.org.au</w:t>
        </w:r>
      </w:hyperlink>
      <w:bookmarkStart w:id="1" w:name="_COVID-19_information_for"/>
      <w:bookmarkStart w:id="2" w:name="_COVID-19_information_regarding"/>
      <w:bookmarkStart w:id="3" w:name="ADDC_News"/>
      <w:bookmarkEnd w:id="1"/>
      <w:bookmarkEnd w:id="2"/>
      <w:bookmarkEnd w:id="3"/>
    </w:p>
    <w:p w14:paraId="3812D664" w14:textId="7F7583DE" w:rsidR="00DF53CF" w:rsidRPr="0009408C" w:rsidRDefault="00DF53CF" w:rsidP="0009408C">
      <w:pPr>
        <w:pStyle w:val="Heading1"/>
      </w:pPr>
      <w:r w:rsidRPr="0009408C">
        <w:t>ADDC News</w:t>
      </w:r>
    </w:p>
    <w:p w14:paraId="509745F3" w14:textId="532A9A29" w:rsidR="00440486" w:rsidRPr="005E314E" w:rsidRDefault="00BE4FF2" w:rsidP="00440486">
      <w:pPr>
        <w:pStyle w:val="Heading2"/>
      </w:pPr>
      <w:bookmarkStart w:id="4" w:name="IDPD"/>
      <w:bookmarkStart w:id="5" w:name="IDPDResourceKit"/>
      <w:bookmarkEnd w:id="4"/>
      <w:bookmarkEnd w:id="5"/>
      <w:r>
        <w:t>IDPD Resource Kit</w:t>
      </w:r>
    </w:p>
    <w:p w14:paraId="38EBEBE3" w14:textId="283959F5" w:rsidR="000677B1" w:rsidRPr="000677B1" w:rsidRDefault="00BE4FF2" w:rsidP="005E314E">
      <w:pPr>
        <w:pStyle w:val="ADDCBulletinbody"/>
        <w:spacing w:before="0" w:after="0"/>
      </w:pPr>
      <w:r>
        <w:t xml:space="preserve">We are </w:t>
      </w:r>
      <w:r w:rsidR="0077133F">
        <w:t xml:space="preserve">so </w:t>
      </w:r>
      <w:r>
        <w:t>excited to introduce to</w:t>
      </w:r>
      <w:r w:rsidR="0077133F">
        <w:t xml:space="preserve"> you</w:t>
      </w:r>
      <w:r>
        <w:t xml:space="preserve"> our </w:t>
      </w:r>
      <w:r w:rsidRPr="0077133F">
        <w:rPr>
          <w:i/>
        </w:rPr>
        <w:t xml:space="preserve">IDPD </w:t>
      </w:r>
      <w:r w:rsidR="0077133F" w:rsidRPr="0077133F">
        <w:rPr>
          <w:i/>
        </w:rPr>
        <w:t>Resource K</w:t>
      </w:r>
      <w:r w:rsidR="000677B1" w:rsidRPr="0077133F">
        <w:rPr>
          <w:i/>
        </w:rPr>
        <w:t>it</w:t>
      </w:r>
      <w:r w:rsidR="000677B1" w:rsidRPr="000677B1">
        <w:t>, designed to help the international development sector to mark International Day of People with Disabilities (IDPD) across online and social</w:t>
      </w:r>
      <w:r>
        <w:t xml:space="preserve"> media platforms on 3 December.  </w:t>
      </w:r>
      <w:r w:rsidR="000677B1" w:rsidRPr="000677B1">
        <w:t>Pick, chose and adapt from the following content, to guide and inspire your communications so that we can all make some noise celebrating I</w:t>
      </w:r>
      <w:r>
        <w:t xml:space="preserve">DPD this year. </w:t>
      </w:r>
      <w:r w:rsidR="000677B1" w:rsidRPr="000677B1">
        <w:t>The pack includes:</w:t>
      </w:r>
    </w:p>
    <w:p w14:paraId="4DC53ECD" w14:textId="77777777" w:rsidR="000677B1" w:rsidRPr="000677B1" w:rsidRDefault="000677B1" w:rsidP="005E314E">
      <w:pPr>
        <w:pStyle w:val="ADDCBulletinbody"/>
        <w:numPr>
          <w:ilvl w:val="0"/>
          <w:numId w:val="13"/>
        </w:numPr>
        <w:spacing w:before="0" w:after="0"/>
        <w:ind w:left="714" w:hanging="357"/>
      </w:pPr>
      <w:r w:rsidRPr="000677B1">
        <w:t>The social media call to action for you and your colleagues to join in on the day to show your support for #IDPD</w:t>
      </w:r>
    </w:p>
    <w:p w14:paraId="2307286C" w14:textId="77777777" w:rsidR="000677B1" w:rsidRPr="000677B1" w:rsidRDefault="000677B1" w:rsidP="001F4E89">
      <w:pPr>
        <w:pStyle w:val="ADDCBulletinbody"/>
        <w:numPr>
          <w:ilvl w:val="0"/>
          <w:numId w:val="13"/>
        </w:numPr>
        <w:spacing w:before="0" w:after="0"/>
        <w:ind w:left="714" w:hanging="357"/>
      </w:pPr>
      <w:r w:rsidRPr="000677B1">
        <w:t xml:space="preserve">An impactful IDPD video from CBM, featuring people with disabilities from around the world talking about their vision for #ABetterWorldForAll </w:t>
      </w:r>
    </w:p>
    <w:p w14:paraId="64A68AED" w14:textId="77777777" w:rsidR="000677B1" w:rsidRPr="000677B1" w:rsidRDefault="000677B1" w:rsidP="001F4E89">
      <w:pPr>
        <w:pStyle w:val="ADDCBulletinbody"/>
        <w:numPr>
          <w:ilvl w:val="0"/>
          <w:numId w:val="13"/>
        </w:numPr>
        <w:spacing w:before="0" w:after="0"/>
        <w:ind w:left="714" w:hanging="357"/>
      </w:pPr>
      <w:r w:rsidRPr="000677B1">
        <w:t xml:space="preserve">Suggested social media posts that your organisation can adapt to promote IDPD </w:t>
      </w:r>
    </w:p>
    <w:p w14:paraId="642CA22D" w14:textId="77777777" w:rsidR="000677B1" w:rsidRPr="000677B1" w:rsidRDefault="000677B1" w:rsidP="001F4E89">
      <w:pPr>
        <w:pStyle w:val="ADDCBulletinbody"/>
        <w:numPr>
          <w:ilvl w:val="0"/>
          <w:numId w:val="13"/>
        </w:numPr>
        <w:spacing w:before="0" w:after="0"/>
        <w:ind w:left="714" w:hanging="357"/>
      </w:pPr>
      <w:r w:rsidRPr="000677B1">
        <w:t>Useful facts and statistics on disabilities &amp; global development to help you write your own content</w:t>
      </w:r>
    </w:p>
    <w:p w14:paraId="1F5690C2" w14:textId="77777777" w:rsidR="000677B1" w:rsidRPr="000677B1" w:rsidRDefault="000677B1" w:rsidP="001F4E89">
      <w:pPr>
        <w:pStyle w:val="ADDCBulletinbody"/>
        <w:numPr>
          <w:ilvl w:val="0"/>
          <w:numId w:val="13"/>
        </w:numPr>
        <w:spacing w:before="0" w:after="0"/>
        <w:ind w:left="714" w:hanging="357"/>
      </w:pPr>
      <w:r w:rsidRPr="000677B1">
        <w:t>Case studies by Tearfund, CBM Australia and Plan Indonesia</w:t>
      </w:r>
    </w:p>
    <w:p w14:paraId="2988E691" w14:textId="6CDCF7F9" w:rsidR="000677B1" w:rsidRPr="000677B1" w:rsidRDefault="0077133F" w:rsidP="000677B1">
      <w:pPr>
        <w:pStyle w:val="ADDCBulletinbody"/>
      </w:pPr>
      <w:r>
        <w:t xml:space="preserve">We hope that the Kit </w:t>
      </w:r>
      <w:r w:rsidR="000677B1" w:rsidRPr="000677B1">
        <w:t xml:space="preserve">proves useful! Remember you can also refer to our </w:t>
      </w:r>
      <w:hyperlink r:id="rId13" w:history="1">
        <w:r w:rsidR="000677B1" w:rsidRPr="000677B1">
          <w:rPr>
            <w:rStyle w:val="Hyperlink"/>
          </w:rPr>
          <w:t>IDPD Activity Toolkit</w:t>
        </w:r>
      </w:hyperlink>
      <w:r w:rsidR="000677B1">
        <w:t xml:space="preserve"> </w:t>
      </w:r>
      <w:r w:rsidR="000677B1" w:rsidRPr="000677B1">
        <w:t xml:space="preserve">for ideas on how to mark the day – these communications could be incorporated or complement any events as well.  If you have any feedback please feel free to reach out to Lucy at </w:t>
      </w:r>
      <w:hyperlink r:id="rId14" w:history="1">
        <w:r w:rsidR="000677B1" w:rsidRPr="000677B1">
          <w:rPr>
            <w:rStyle w:val="Hyperlink"/>
          </w:rPr>
          <w:t>ldaniel@addc.org.au</w:t>
        </w:r>
      </w:hyperlink>
      <w:r w:rsidR="000677B1" w:rsidRPr="000677B1">
        <w:t xml:space="preserve">. </w:t>
      </w:r>
    </w:p>
    <w:p w14:paraId="2ABC764B" w14:textId="5F155629" w:rsidR="00440486" w:rsidRDefault="00440486" w:rsidP="00440486">
      <w:pPr>
        <w:pStyle w:val="Heading2"/>
      </w:pPr>
      <w:r w:rsidRPr="00440486">
        <w:t>Building Transformative Partnerships with DPOs</w:t>
      </w:r>
    </w:p>
    <w:p w14:paraId="0DB8E281" w14:textId="7B70AB09" w:rsidR="00895A3F" w:rsidRPr="009A1421" w:rsidRDefault="00CA0154" w:rsidP="009A1421">
      <w:pPr>
        <w:pStyle w:val="ADDCBulletinbody"/>
      </w:pPr>
      <w:r w:rsidRPr="00CA0154">
        <w:t xml:space="preserve">On 17 November, ACFID </w:t>
      </w:r>
      <w:r w:rsidR="00440486">
        <w:t xml:space="preserve">and ADDC </w:t>
      </w:r>
      <w:r w:rsidRPr="00CA0154">
        <w:t xml:space="preserve">hosted a webinar: </w:t>
      </w:r>
      <w:r w:rsidRPr="0092189F">
        <w:rPr>
          <w:i/>
        </w:rPr>
        <w:t xml:space="preserve">Learn how to build transformative relationships with DPOs. </w:t>
      </w:r>
      <w:r w:rsidRPr="00CA0154">
        <w:t>The webinar was expertly moderated by Alexandra Gartrell, ADDC Chair (World Vision Australia)</w:t>
      </w:r>
      <w:r w:rsidR="00AA02CE">
        <w:t xml:space="preserve">, and the 50 attendees heard from speakers </w:t>
      </w:r>
      <w:r w:rsidRPr="00CA0154">
        <w:t>Yeni Rosa Damayanti (Indonesian Mental Health Association (IMHA)), Ipul Powaseu (PNG), Sally Baker (DID consulta</w:t>
      </w:r>
      <w:r w:rsidR="00440486">
        <w:t xml:space="preserve">nt), Julie Smith (CBM Australia). </w:t>
      </w:r>
      <w:r w:rsidR="00356413">
        <w:t xml:space="preserve">Keep your eyes on our socials for when we share the recording of this webinar. </w:t>
      </w:r>
    </w:p>
    <w:p w14:paraId="7CA95113" w14:textId="0EE1C24E" w:rsidR="001569B4" w:rsidRDefault="00C6712F" w:rsidP="00895A3F">
      <w:pPr>
        <w:pStyle w:val="Heading1"/>
        <w:rPr>
          <w:rStyle w:val="Strong"/>
          <w:b/>
          <w:bCs w:val="0"/>
        </w:rPr>
      </w:pPr>
      <w:bookmarkStart w:id="6" w:name="_ADDC_NEWS"/>
      <w:bookmarkStart w:id="7" w:name="_IN_THE_NEWS"/>
      <w:bookmarkStart w:id="8" w:name="_Toc507249319"/>
      <w:bookmarkStart w:id="9" w:name="INTHENEWS"/>
      <w:bookmarkEnd w:id="6"/>
      <w:bookmarkEnd w:id="7"/>
      <w:r w:rsidRPr="00895A3F">
        <w:rPr>
          <w:rStyle w:val="Strong"/>
          <w:b/>
          <w:bCs w:val="0"/>
        </w:rPr>
        <w:t>IN THE NEWS</w:t>
      </w:r>
      <w:bookmarkStart w:id="10" w:name="_Toc507249320"/>
      <w:bookmarkEnd w:id="8"/>
      <w:bookmarkEnd w:id="9"/>
    </w:p>
    <w:p w14:paraId="245FB5F6" w14:textId="0ED4A94C" w:rsidR="00BA18B2" w:rsidRDefault="00BA18B2" w:rsidP="00BA18B2">
      <w:pPr>
        <w:pStyle w:val="Heading2"/>
      </w:pPr>
      <w:r>
        <w:t>PDF workshop: Disability Inclusion in Humanitarian Preparedness and Response a Priority</w:t>
      </w:r>
    </w:p>
    <w:p w14:paraId="1AB0B002" w14:textId="1E62508D" w:rsidR="00BA18B2" w:rsidRDefault="00BA18B2" w:rsidP="00BA18B2">
      <w:pPr>
        <w:pStyle w:val="ADDCBulletinbody"/>
      </w:pPr>
      <w:r>
        <w:t>Understanding and mitigating challenges faced by people with disabilities during disaster preparedness and response was the key focus of a workshop led by the Pacific Disability Forum (PDF) during late October.</w:t>
      </w:r>
    </w:p>
    <w:p w14:paraId="05E7DD37" w14:textId="1AAFFA52" w:rsidR="00BA18B2" w:rsidRDefault="00BA18B2" w:rsidP="00BA18B2">
      <w:pPr>
        <w:pStyle w:val="ADDCBulletinbody"/>
      </w:pPr>
      <w:r>
        <w:t>The two-day workshop, which was organized in collaboration with the Pacific Humanitarian Protection Cluster (PHPC), aimed to strengthen the understanding and practice of disability inclusion in humanitarian preparedness and response amongst members of the Cluster.</w:t>
      </w:r>
    </w:p>
    <w:p w14:paraId="6C22EA63" w14:textId="5937DE9F" w:rsidR="00BA18B2" w:rsidRPr="00BA18B2" w:rsidRDefault="00BA18B2" w:rsidP="00BA18B2">
      <w:pPr>
        <w:pStyle w:val="ADDCBulletinbody"/>
      </w:pPr>
      <w:r>
        <w:t xml:space="preserve">Read more about the workshop </w:t>
      </w:r>
      <w:hyperlink r:id="rId15" w:history="1">
        <w:r w:rsidRPr="00BA18B2">
          <w:rPr>
            <w:rStyle w:val="Hyperlink"/>
          </w:rPr>
          <w:t>here</w:t>
        </w:r>
      </w:hyperlink>
      <w:r>
        <w:t>.</w:t>
      </w:r>
    </w:p>
    <w:p w14:paraId="3F9C7CB5" w14:textId="3B3BB55C" w:rsidR="001D4715" w:rsidRPr="00895A3F" w:rsidRDefault="001D4715" w:rsidP="00895A3F">
      <w:pPr>
        <w:pStyle w:val="Heading2"/>
      </w:pPr>
      <w:bookmarkStart w:id="11" w:name="_Hlk56167218"/>
      <w:r w:rsidRPr="00895A3F">
        <w:rPr>
          <w:rStyle w:val="rphighlightallclass"/>
        </w:rPr>
        <w:t>UN Treaty Bodies Election 2020</w:t>
      </w:r>
    </w:p>
    <w:p w14:paraId="7168FE66" w14:textId="7F6AFAD1" w:rsidR="001D4715" w:rsidRPr="003D7AB8" w:rsidRDefault="003E4F3F" w:rsidP="003D7AB8">
      <w:pPr>
        <w:pStyle w:val="ADDCBulletinbody"/>
      </w:pPr>
      <w:r>
        <w:t xml:space="preserve">On </w:t>
      </w:r>
      <w:r w:rsidR="001D4715" w:rsidRPr="003D7AB8">
        <w:t>November</w:t>
      </w:r>
      <w:r>
        <w:t xml:space="preserve"> 30</w:t>
      </w:r>
      <w:r w:rsidR="001D4715" w:rsidRPr="003D7AB8">
        <w:t xml:space="preserve">, during the Conference of States Parties to </w:t>
      </w:r>
      <w:r>
        <w:t xml:space="preserve">the </w:t>
      </w:r>
      <w:r w:rsidR="001D4715" w:rsidRPr="003D7AB8">
        <w:t>C</w:t>
      </w:r>
      <w:r>
        <w:t xml:space="preserve">onvention of the </w:t>
      </w:r>
      <w:r w:rsidR="001D4715" w:rsidRPr="003D7AB8">
        <w:t>R</w:t>
      </w:r>
      <w:r>
        <w:t>ights of Persons with Disabilities (CRPD)</w:t>
      </w:r>
      <w:r w:rsidR="001D4715" w:rsidRPr="003D7AB8">
        <w:t xml:space="preserve">, </w:t>
      </w:r>
      <w:r w:rsidR="00C87EED">
        <w:t xml:space="preserve">State Parties will elect </w:t>
      </w:r>
      <w:r w:rsidR="001D4715" w:rsidRPr="003D7AB8">
        <w:t>9 of the 18 members of the Committee on the Rig</w:t>
      </w:r>
      <w:r w:rsidR="00C87EED">
        <w:t xml:space="preserve">hts of Persons with </w:t>
      </w:r>
      <w:r w:rsidR="00C87EED">
        <w:lastRenderedPageBreak/>
        <w:t>Disabilities</w:t>
      </w:r>
      <w:r w:rsidR="001D4715" w:rsidRPr="003D7AB8">
        <w:t xml:space="preserve">. </w:t>
      </w:r>
      <w:r>
        <w:t xml:space="preserve"> The </w:t>
      </w:r>
      <w:r w:rsidR="001D4715" w:rsidRPr="003D7AB8">
        <w:t>I</w:t>
      </w:r>
      <w:r>
        <w:t xml:space="preserve">nternational </w:t>
      </w:r>
      <w:r w:rsidR="001D4715" w:rsidRPr="003D7AB8">
        <w:t>D</w:t>
      </w:r>
      <w:r>
        <w:t xml:space="preserve">isability </w:t>
      </w:r>
      <w:r w:rsidR="001D4715" w:rsidRPr="003D7AB8">
        <w:t>A</w:t>
      </w:r>
      <w:r>
        <w:t>lliance (IDA)</w:t>
      </w:r>
      <w:r w:rsidR="001D4715" w:rsidRPr="003D7AB8">
        <w:t xml:space="preserve"> has requested candidates to provide replies to a civil society questionnaire to elaborate on their experiences and the challenges lying ahead for the CRPD Committee. IDA along with </w:t>
      </w:r>
      <w:r>
        <w:t xml:space="preserve">the </w:t>
      </w:r>
      <w:r w:rsidR="001D4715" w:rsidRPr="003D7AB8">
        <w:t>Gqual Campaign and</w:t>
      </w:r>
      <w:r>
        <w:t xml:space="preserve"> the</w:t>
      </w:r>
      <w:r w:rsidR="001D4715" w:rsidRPr="003D7AB8">
        <w:t xml:space="preserve"> International Disability Development Consortium</w:t>
      </w:r>
      <w:r w:rsidR="00C87EED">
        <w:t>,</w:t>
      </w:r>
      <w:r w:rsidR="001D4715" w:rsidRPr="003D7AB8">
        <w:t xml:space="preserve"> have called State Parties to achieve gender parity in the CRPD </w:t>
      </w:r>
      <w:r w:rsidR="001569B4" w:rsidRPr="003D7AB8">
        <w:t>committee, promoting representation of the diversity of disability constituencies and equitable geographical representation.</w:t>
      </w:r>
    </w:p>
    <w:p w14:paraId="3331838C" w14:textId="3F492F12" w:rsidR="001D4715" w:rsidRPr="003D7AB8" w:rsidRDefault="001569B4" w:rsidP="003D7AB8">
      <w:pPr>
        <w:pStyle w:val="ADDCBulletinbody"/>
      </w:pPr>
      <w:r w:rsidRPr="003D7AB8">
        <w:t xml:space="preserve">For more information </w:t>
      </w:r>
      <w:r w:rsidR="00C87EED">
        <w:t xml:space="preserve">on the election process and to meet </w:t>
      </w:r>
      <w:r w:rsidRPr="003D7AB8">
        <w:t>candidates</w:t>
      </w:r>
      <w:r w:rsidR="00C87EED">
        <w:t xml:space="preserve"> to the CRPD Committee</w:t>
      </w:r>
      <w:r w:rsidRPr="003D7AB8">
        <w:t xml:space="preserve">, </w:t>
      </w:r>
      <w:r w:rsidR="00D415A2" w:rsidRPr="003D7AB8">
        <w:rPr>
          <w:rStyle w:val="Hyperlink"/>
          <w:color w:val="auto"/>
          <w:u w:val="none"/>
        </w:rPr>
        <w:t xml:space="preserve">click </w:t>
      </w:r>
      <w:hyperlink r:id="rId16" w:history="1">
        <w:r w:rsidRPr="003D7AB8">
          <w:rPr>
            <w:rStyle w:val="Hyperlink"/>
          </w:rPr>
          <w:t>here</w:t>
        </w:r>
      </w:hyperlink>
      <w:r w:rsidRPr="003D7AB8">
        <w:t>.</w:t>
      </w:r>
    </w:p>
    <w:p w14:paraId="279672E6" w14:textId="5FC02B4A" w:rsidR="00352887" w:rsidRDefault="00352887" w:rsidP="0009408C">
      <w:pPr>
        <w:pStyle w:val="Heading2"/>
      </w:pPr>
      <w:bookmarkStart w:id="12" w:name="Othernewresources"/>
      <w:bookmarkEnd w:id="10"/>
      <w:bookmarkEnd w:id="12"/>
      <w:r w:rsidRPr="00352887">
        <w:t>World Blind Union on World Cities Day</w:t>
      </w:r>
    </w:p>
    <w:p w14:paraId="6FFA53DD" w14:textId="759F8C58" w:rsidR="006650B3" w:rsidRPr="00C87EED" w:rsidRDefault="006650B3" w:rsidP="00C87EED">
      <w:pPr>
        <w:pStyle w:val="ADDCBulletinbody"/>
      </w:pPr>
      <w:r w:rsidRPr="00C87EED">
        <w:t>On October 31, 2020, World Cities Day was celebrated with over 60 events all over the world</w:t>
      </w:r>
      <w:r w:rsidR="00A4060E" w:rsidRPr="00C87EED">
        <w:t xml:space="preserve"> under t</w:t>
      </w:r>
      <w:r w:rsidRPr="00C87EED">
        <w:t xml:space="preserve">he </w:t>
      </w:r>
      <w:r w:rsidR="00A4060E" w:rsidRPr="00C87EED">
        <w:t>overarching</w:t>
      </w:r>
      <w:r w:rsidRPr="00C87EED">
        <w:t xml:space="preserve"> theme </w:t>
      </w:r>
      <w:r w:rsidR="00A4060E" w:rsidRPr="00C87EED">
        <w:t>“Better City, Better Life” and sub-theme</w:t>
      </w:r>
      <w:r w:rsidR="00C87EED">
        <w:t>,</w:t>
      </w:r>
      <w:r w:rsidR="00A4060E" w:rsidRPr="00C87EED">
        <w:t xml:space="preserve"> “Valuing our Communities and Cities”.</w:t>
      </w:r>
    </w:p>
    <w:p w14:paraId="0988F741" w14:textId="56C9B18A" w:rsidR="009C6735" w:rsidRPr="00C87EED" w:rsidRDefault="00C87EED" w:rsidP="00C87EED">
      <w:pPr>
        <w:pStyle w:val="ADDCBulletinbody"/>
      </w:pPr>
      <w:r>
        <w:t>People</w:t>
      </w:r>
      <w:r w:rsidR="009C6735" w:rsidRPr="00C87EED">
        <w:t xml:space="preserve"> who are blind or partially sighted still continue to experience accessibility barriers in their everyday lives</w:t>
      </w:r>
      <w:r>
        <w:t xml:space="preserve">. These barriers have been heightened </w:t>
      </w:r>
      <w:r w:rsidR="009C6735" w:rsidRPr="00C87EED">
        <w:t xml:space="preserve">by </w:t>
      </w:r>
      <w:r>
        <w:t>the COVID-19 pandemic according to the World Blind Union (WBU)</w:t>
      </w:r>
      <w:r w:rsidR="009C6735" w:rsidRPr="00C87EED">
        <w:t xml:space="preserve"> report titled “COVID-19, Amplifying Voices: Our Liv</w:t>
      </w:r>
      <w:r>
        <w:t xml:space="preserve">es, Our Say”. Commemorating </w:t>
      </w:r>
      <w:r w:rsidR="009C6735" w:rsidRPr="00C87EED">
        <w:t>World Cities Day</w:t>
      </w:r>
      <w:r>
        <w:t>, the</w:t>
      </w:r>
      <w:r w:rsidR="009C6735" w:rsidRPr="00C87EED">
        <w:t xml:space="preserve"> </w:t>
      </w:r>
      <w:r>
        <w:t>WBU</w:t>
      </w:r>
      <w:r w:rsidR="009C6735" w:rsidRPr="00C87EED">
        <w:t xml:space="preserve"> urged governments and urban development stakeholders to eliminate accessibility barriers, and consider developing structures and implement</w:t>
      </w:r>
      <w:r>
        <w:t>ing</w:t>
      </w:r>
      <w:r w:rsidR="009C6735" w:rsidRPr="00C87EED">
        <w:t xml:space="preserve"> strategies that promote </w:t>
      </w:r>
      <w:r>
        <w:t xml:space="preserve">an </w:t>
      </w:r>
      <w:r w:rsidR="009C6735" w:rsidRPr="00C87EED">
        <w:t xml:space="preserve">accessible physical environment, transportation, public facilities, and services, aligning with Article 9 of CRPD and SDG 11. WBU also called on policy makers and urban development stakeholders to ensure that Organizations of Persons with Disabilities </w:t>
      </w:r>
      <w:r>
        <w:t xml:space="preserve">(OPDs/DPOs) </w:t>
      </w:r>
      <w:r w:rsidR="009C6735" w:rsidRPr="00C87EED">
        <w:t>are adequately engaged in shaping the future, where no one is left behind.</w:t>
      </w:r>
    </w:p>
    <w:p w14:paraId="148A8022" w14:textId="708A7817" w:rsidR="009C6735" w:rsidRPr="009C6735" w:rsidRDefault="009C6735" w:rsidP="003D7AB8">
      <w:pPr>
        <w:pStyle w:val="ADDCBulletinbody"/>
        <w:rPr>
          <w:color w:val="212121"/>
          <w:lang w:val="en-GB"/>
        </w:rPr>
      </w:pPr>
      <w:r w:rsidRPr="003D7AB8">
        <w:t>Access</w:t>
      </w:r>
      <w:r w:rsidR="00C87EED">
        <w:t xml:space="preserve"> the</w:t>
      </w:r>
      <w:r w:rsidRPr="003D7AB8">
        <w:t xml:space="preserve"> WBU report </w:t>
      </w:r>
      <w:hyperlink r:id="rId17" w:history="1">
        <w:r w:rsidRPr="003D7AB8">
          <w:rPr>
            <w:rStyle w:val="Hyperlink"/>
          </w:rPr>
          <w:t>here</w:t>
        </w:r>
      </w:hyperlink>
      <w:r w:rsidRPr="003D7AB8">
        <w:t xml:space="preserve"> &amp; </w:t>
      </w:r>
      <w:r w:rsidR="00C87EED">
        <w:t xml:space="preserve">for </w:t>
      </w:r>
      <w:hyperlink r:id="rId18" w:history="1">
        <w:r w:rsidRPr="003D7AB8">
          <w:t>more information</w:t>
        </w:r>
      </w:hyperlink>
      <w:r w:rsidRPr="003D7AB8">
        <w:t xml:space="preserve"> on</w:t>
      </w:r>
      <w:r>
        <w:rPr>
          <w:color w:val="212121"/>
          <w:lang w:val="en-GB"/>
        </w:rPr>
        <w:t xml:space="preserve"> World Cities Day</w:t>
      </w:r>
      <w:r w:rsidR="00C87EED">
        <w:rPr>
          <w:color w:val="212121"/>
          <w:lang w:val="en-GB"/>
        </w:rPr>
        <w:t>, click</w:t>
      </w:r>
      <w:r w:rsidR="003D7AB8">
        <w:rPr>
          <w:color w:val="212121"/>
          <w:lang w:val="en-GB"/>
        </w:rPr>
        <w:t xml:space="preserve"> </w:t>
      </w:r>
      <w:hyperlink r:id="rId19" w:history="1">
        <w:r w:rsidR="003D7AB8" w:rsidRPr="003D7AB8">
          <w:rPr>
            <w:rStyle w:val="Hyperlink"/>
            <w:lang w:val="en-GB"/>
          </w:rPr>
          <w:t>here</w:t>
        </w:r>
      </w:hyperlink>
      <w:r>
        <w:rPr>
          <w:color w:val="212121"/>
          <w:lang w:val="en-GB"/>
        </w:rPr>
        <w:t>.</w:t>
      </w:r>
    </w:p>
    <w:p w14:paraId="6596B250" w14:textId="041ED25B" w:rsidR="00D81E66" w:rsidRPr="00D81E66" w:rsidRDefault="00C57457" w:rsidP="00D976DB">
      <w:pPr>
        <w:pStyle w:val="Heading2"/>
        <w:rPr>
          <w:lang w:val="en-GB"/>
        </w:rPr>
      </w:pPr>
      <w:r>
        <w:rPr>
          <w:lang w:eastAsia="en-AU" w:bidi="ar-SA"/>
        </w:rPr>
        <w:t>Upcoming</w:t>
      </w:r>
      <w:r w:rsidR="009B728D">
        <w:rPr>
          <w:lang w:eastAsia="en-AU" w:bidi="ar-SA"/>
        </w:rPr>
        <w:t xml:space="preserve"> </w:t>
      </w:r>
      <w:r w:rsidR="00D81E66" w:rsidRPr="00D81E66">
        <w:rPr>
          <w:lang w:eastAsia="en-AU" w:bidi="ar-SA"/>
        </w:rPr>
        <w:t>13</w:t>
      </w:r>
      <w:r w:rsidR="00D81E66" w:rsidRPr="00D81E66">
        <w:rPr>
          <w:vertAlign w:val="superscript"/>
          <w:lang w:eastAsia="en-AU" w:bidi="ar-SA"/>
        </w:rPr>
        <w:t>th</w:t>
      </w:r>
      <w:r>
        <w:rPr>
          <w:lang w:eastAsia="en-AU" w:bidi="ar-SA"/>
        </w:rPr>
        <w:t xml:space="preserve"> Session of COSP - </w:t>
      </w:r>
      <w:r w:rsidR="00D81E66" w:rsidRPr="00D81E66">
        <w:rPr>
          <w:lang w:eastAsia="en-AU" w:bidi="ar-SA"/>
        </w:rPr>
        <w:t>Civil Society Forum</w:t>
      </w:r>
      <w:r w:rsidR="00D81E66">
        <w:rPr>
          <w:lang w:eastAsia="en-AU" w:bidi="ar-SA"/>
        </w:rPr>
        <w:t xml:space="preserve"> </w:t>
      </w:r>
    </w:p>
    <w:p w14:paraId="2B6EB4DB" w14:textId="068351BC" w:rsidR="00A46E81" w:rsidRPr="003D7AB8" w:rsidRDefault="00D81E66" w:rsidP="00D976DB">
      <w:pPr>
        <w:pStyle w:val="ADDCBulletinbody"/>
        <w:spacing w:before="0" w:after="0"/>
      </w:pPr>
      <w:r w:rsidRPr="003D7AB8">
        <w:t>The Civil Society Forum (CSF) will be held on December 2</w:t>
      </w:r>
      <w:r w:rsidR="00C57457">
        <w:t xml:space="preserve">, </w:t>
      </w:r>
      <w:r w:rsidRPr="003D7AB8">
        <w:t>cover</w:t>
      </w:r>
      <w:r w:rsidR="00C57457">
        <w:t xml:space="preserve">ing </w:t>
      </w:r>
      <w:r w:rsidRPr="003D7AB8">
        <w:t>the following themes</w:t>
      </w:r>
      <w:r w:rsidR="00C57457">
        <w:t>:</w:t>
      </w:r>
    </w:p>
    <w:p w14:paraId="7D85EA1F" w14:textId="514635F6" w:rsidR="00A46E81" w:rsidRPr="003D7AB8" w:rsidRDefault="00A46E81" w:rsidP="00D976DB">
      <w:pPr>
        <w:pStyle w:val="ADDCBulletinbody"/>
        <w:numPr>
          <w:ilvl w:val="0"/>
          <w:numId w:val="11"/>
        </w:numPr>
        <w:spacing w:before="0" w:after="0"/>
        <w:ind w:left="714" w:hanging="357"/>
      </w:pPr>
      <w:r w:rsidRPr="003D7AB8">
        <w:t>Living in Urgent Mode</w:t>
      </w:r>
      <w:r w:rsidR="00C57457">
        <w:t>: H</w:t>
      </w:r>
      <w:r w:rsidRPr="003D7AB8">
        <w:t>ow to safeguard disability rights achievements in era of COVID-19, climate crisis and ongoing armed conflicts</w:t>
      </w:r>
    </w:p>
    <w:p w14:paraId="0AC042B3" w14:textId="5604F011" w:rsidR="00A46E81" w:rsidRPr="003D7AB8" w:rsidRDefault="00A46E81" w:rsidP="00C57457">
      <w:pPr>
        <w:pStyle w:val="ADDCBulletinbody"/>
        <w:numPr>
          <w:ilvl w:val="0"/>
          <w:numId w:val="11"/>
        </w:numPr>
        <w:spacing w:before="0" w:after="0"/>
        <w:ind w:left="714" w:hanging="357"/>
      </w:pPr>
      <w:r w:rsidRPr="003D7AB8">
        <w:t xml:space="preserve">Disability </w:t>
      </w:r>
      <w:r w:rsidR="00C57457">
        <w:t>Inclusive Development in 2021: D</w:t>
      </w:r>
      <w:r w:rsidRPr="003D7AB8">
        <w:t>iscussing the role of data and partnerships to meet the SDGs</w:t>
      </w:r>
    </w:p>
    <w:p w14:paraId="41AE2A10" w14:textId="39100FDB" w:rsidR="00A46E81" w:rsidRPr="003D7AB8" w:rsidRDefault="00C57457" w:rsidP="00C57457">
      <w:pPr>
        <w:pStyle w:val="ADDCBulletinbody"/>
        <w:numPr>
          <w:ilvl w:val="0"/>
          <w:numId w:val="11"/>
        </w:numPr>
        <w:spacing w:before="0" w:after="0"/>
        <w:ind w:left="714" w:hanging="357"/>
      </w:pPr>
      <w:r>
        <w:t>Leaving no one offline: D</w:t>
      </w:r>
      <w:r w:rsidR="00A46E81" w:rsidRPr="003D7AB8">
        <w:t>igital inequalities and addressing barriers to full participation and inclusion online</w:t>
      </w:r>
    </w:p>
    <w:p w14:paraId="68C7BB42" w14:textId="4F67C406" w:rsidR="00A46E81" w:rsidRPr="003D7AB8" w:rsidRDefault="00C57457" w:rsidP="00C57457">
      <w:pPr>
        <w:pStyle w:val="ADDCBulletinbody"/>
        <w:numPr>
          <w:ilvl w:val="0"/>
          <w:numId w:val="11"/>
        </w:numPr>
        <w:spacing w:before="0" w:after="0"/>
        <w:ind w:left="714" w:hanging="357"/>
      </w:pPr>
      <w:r>
        <w:t>CRPD Human Rights Advocacy: K</w:t>
      </w:r>
      <w:r w:rsidR="00A46E81" w:rsidRPr="003D7AB8">
        <w:t>ey developments and emerging issues and challenges from the Human Rights Council and the WHO, CRPS and other treaty bodies.</w:t>
      </w:r>
      <w:r w:rsidR="00D81E66" w:rsidRPr="003D7AB8">
        <w:t xml:space="preserve">  </w:t>
      </w:r>
    </w:p>
    <w:p w14:paraId="188F18CE" w14:textId="55D9FCEF" w:rsidR="00A46E81" w:rsidRPr="003D7AB8" w:rsidRDefault="00A46E81" w:rsidP="003D7AB8">
      <w:pPr>
        <w:pStyle w:val="ADDCBulletinbody"/>
      </w:pPr>
      <w:r w:rsidRPr="003D7AB8">
        <w:t>The presenters in the panel include the UN Secretary Gen</w:t>
      </w:r>
      <w:r w:rsidR="000143FF">
        <w:t>eral of the United Nations, Her Excellency Ms</w:t>
      </w:r>
      <w:r w:rsidRPr="003D7AB8">
        <w:t xml:space="preserve"> Ana Maria Menéndez, addressing on the rights of persons with disabilities in the COVID-19 conte</w:t>
      </w:r>
      <w:r w:rsidR="000143FF">
        <w:t xml:space="preserve">xt and UNDIS, the </w:t>
      </w:r>
      <w:r w:rsidRPr="003D7AB8">
        <w:t xml:space="preserve">UK and Norway </w:t>
      </w:r>
      <w:r w:rsidR="000143FF">
        <w:t xml:space="preserve">governments </w:t>
      </w:r>
      <w:r w:rsidRPr="003D7AB8">
        <w:t xml:space="preserve">hosting the Global Disability Summit, Special Rapporteur on the Rights of Persons with Disabilities, Gerard Quinn, </w:t>
      </w:r>
      <w:r w:rsidR="000143FF">
        <w:t>giving an update</w:t>
      </w:r>
      <w:r w:rsidRPr="003D7AB8">
        <w:t xml:space="preserve"> on his mandate and Mike Peter from the International Paralympic Committee.</w:t>
      </w:r>
    </w:p>
    <w:bookmarkEnd w:id="11"/>
    <w:p w14:paraId="6DE9D1BA" w14:textId="51847244" w:rsidR="003D2A59" w:rsidRPr="0009408C" w:rsidRDefault="003D2A59" w:rsidP="0009408C">
      <w:pPr>
        <w:pStyle w:val="Heading2"/>
      </w:pPr>
      <w:r w:rsidRPr="0009408C">
        <w:t>Stakeholder Group of Persons with Disabilities present in civil society meeting with the UN Secretary-Gen</w:t>
      </w:r>
      <w:r w:rsidR="008A3A42" w:rsidRPr="0009408C">
        <w:t>er</w:t>
      </w:r>
      <w:r w:rsidRPr="0009408C">
        <w:t>al</w:t>
      </w:r>
    </w:p>
    <w:p w14:paraId="7970958F" w14:textId="2A91EFA4" w:rsidR="000125C5" w:rsidRPr="009C2FCB" w:rsidRDefault="00312FC5" w:rsidP="003B40C3">
      <w:pPr>
        <w:pStyle w:val="ADDCBulletinbody"/>
        <w:spacing w:before="0" w:after="0"/>
      </w:pPr>
      <w:r w:rsidRPr="009C2FCB">
        <w:t>During the UN Secretary-Gen</w:t>
      </w:r>
      <w:r w:rsidR="00575B28">
        <w:t>eral Meeting with Civil Society,</w:t>
      </w:r>
      <w:r w:rsidRPr="009C2FCB">
        <w:t xml:space="preserve"> </w:t>
      </w:r>
      <w:r w:rsidR="00575B28">
        <w:t>“</w:t>
      </w:r>
      <w:r w:rsidRPr="009C2FCB">
        <w:t>Financing for Development in the Era of COVID-19 and Beyond</w:t>
      </w:r>
      <w:r w:rsidR="00575B28">
        <w:t>”</w:t>
      </w:r>
      <w:r w:rsidR="00D976DB">
        <w:t xml:space="preserve"> on 2 November</w:t>
      </w:r>
      <w:r w:rsidRPr="009C2FCB">
        <w:t xml:space="preserve">, the Stakeholder Group of Persons with Disabilities </w:t>
      </w:r>
      <w:r w:rsidR="000125C5" w:rsidRPr="009C2FCB">
        <w:t>called for attention to the pressing issues and pre</w:t>
      </w:r>
      <w:r w:rsidR="00D976DB">
        <w:t>-existing inequalities that people with disabilities face</w:t>
      </w:r>
      <w:r w:rsidR="003B40C3">
        <w:t>,</w:t>
      </w:r>
      <w:r w:rsidR="00D976DB">
        <w:t xml:space="preserve"> which have</w:t>
      </w:r>
      <w:r w:rsidR="000125C5" w:rsidRPr="009C2FCB">
        <w:t xml:space="preserve"> deepened sharply due to the pandemic</w:t>
      </w:r>
      <w:r w:rsidR="00D976DB">
        <w:t xml:space="preserve">.  </w:t>
      </w:r>
      <w:r w:rsidR="003B40C3">
        <w:t xml:space="preserve">The Stakeholder Group also </w:t>
      </w:r>
      <w:r w:rsidR="000125C5" w:rsidRPr="009C2FCB">
        <w:t>called for:</w:t>
      </w:r>
    </w:p>
    <w:p w14:paraId="423B3D7E" w14:textId="3BA32718" w:rsidR="000125C5" w:rsidRPr="009C2FCB" w:rsidRDefault="000125C5" w:rsidP="003B40C3">
      <w:pPr>
        <w:pStyle w:val="ADDCBulletinbody"/>
        <w:numPr>
          <w:ilvl w:val="0"/>
          <w:numId w:val="9"/>
        </w:numPr>
        <w:spacing w:before="0" w:after="0"/>
        <w:ind w:left="714" w:hanging="357"/>
      </w:pPr>
      <w:r w:rsidRPr="009C2FCB">
        <w:t>A progressive increase in dedicated public resources to support the full inclusion of persons with disabilities and their families in COVID response and recovery</w:t>
      </w:r>
      <w:r w:rsidR="00575B28">
        <w:t>;</w:t>
      </w:r>
    </w:p>
    <w:p w14:paraId="6A48DE9E" w14:textId="6098DEB0" w:rsidR="000125C5" w:rsidRPr="009C2FCB" w:rsidRDefault="000125C5" w:rsidP="003B40C3">
      <w:pPr>
        <w:pStyle w:val="ADDCBulletinbody"/>
        <w:numPr>
          <w:ilvl w:val="0"/>
          <w:numId w:val="9"/>
        </w:numPr>
        <w:spacing w:before="0" w:after="0"/>
        <w:ind w:left="714" w:hanging="357"/>
      </w:pPr>
      <w:r w:rsidRPr="009C2FCB">
        <w:lastRenderedPageBreak/>
        <w:t xml:space="preserve">Transparent reporting of domestic and international resource </w:t>
      </w:r>
      <w:r w:rsidR="00575B28">
        <w:t>allocations for the realisation</w:t>
      </w:r>
      <w:r w:rsidRPr="009C2FCB">
        <w:t xml:space="preserve"> of disability rights</w:t>
      </w:r>
      <w:r w:rsidR="00575B28">
        <w:t>;</w:t>
      </w:r>
    </w:p>
    <w:p w14:paraId="6C5C0615" w14:textId="700D6C60" w:rsidR="000125C5" w:rsidRPr="009C2FCB" w:rsidRDefault="000125C5" w:rsidP="003B40C3">
      <w:pPr>
        <w:pStyle w:val="ADDCBulletinbody"/>
        <w:numPr>
          <w:ilvl w:val="0"/>
          <w:numId w:val="9"/>
        </w:numPr>
        <w:spacing w:before="0" w:after="0"/>
        <w:ind w:left="714" w:hanging="357"/>
      </w:pPr>
      <w:r w:rsidRPr="009C2FCB">
        <w:t xml:space="preserve">Adoption and systematic use of </w:t>
      </w:r>
      <w:r w:rsidR="00575B28">
        <w:t xml:space="preserve">the </w:t>
      </w:r>
      <w:r w:rsidRPr="009C2FCB">
        <w:t>disability marker of the Development Assistance Committee of the Organization for Economic Cooperation and Development to measure and monitor financing for disability inclusion</w:t>
      </w:r>
      <w:r w:rsidR="00575B28">
        <w:t>;</w:t>
      </w:r>
    </w:p>
    <w:p w14:paraId="2C7D3E0F" w14:textId="675F1DCA" w:rsidR="009B728D" w:rsidRPr="009C2FCB" w:rsidRDefault="000125C5" w:rsidP="003B40C3">
      <w:pPr>
        <w:pStyle w:val="ADDCBulletinbody"/>
        <w:numPr>
          <w:ilvl w:val="0"/>
          <w:numId w:val="9"/>
        </w:numPr>
        <w:spacing w:before="0" w:after="0"/>
        <w:ind w:left="714" w:hanging="357"/>
      </w:pPr>
      <w:r w:rsidRPr="009C2FCB">
        <w:t>Close consultation and active</w:t>
      </w:r>
      <w:r w:rsidR="007B1BB6" w:rsidRPr="009C2FCB">
        <w:t xml:space="preserve"> involvement of persons with disabilities </w:t>
      </w:r>
      <w:r w:rsidR="00575B28">
        <w:t>and their representative organis</w:t>
      </w:r>
      <w:r w:rsidR="007B1BB6" w:rsidRPr="009C2FCB">
        <w:t>ations in all efforts related to international cooperation and the planning, implementation and monitoring of COVID-19 response and recovery efforts.</w:t>
      </w:r>
    </w:p>
    <w:p w14:paraId="43D1BAAB" w14:textId="479FD1F1" w:rsidR="007B1BB6" w:rsidRPr="009C2FCB" w:rsidRDefault="007B1BB6" w:rsidP="009C2FCB">
      <w:pPr>
        <w:pStyle w:val="ADDCBulletinbody"/>
      </w:pPr>
      <w:r w:rsidRPr="009C2FCB">
        <w:t xml:space="preserve">Access the full presentation </w:t>
      </w:r>
      <w:hyperlink r:id="rId20" w:history="1">
        <w:r w:rsidRPr="009C2FCB">
          <w:rPr>
            <w:rStyle w:val="Hyperlink"/>
          </w:rPr>
          <w:t>here</w:t>
        </w:r>
      </w:hyperlink>
      <w:r w:rsidR="009C2FCB">
        <w:rPr>
          <w:rStyle w:val="Hyperlink"/>
          <w:color w:val="auto"/>
          <w:u w:val="none"/>
        </w:rPr>
        <w:t>.</w:t>
      </w:r>
    </w:p>
    <w:p w14:paraId="4D180887" w14:textId="1F5B3D62" w:rsidR="004152E2" w:rsidRPr="0009408C" w:rsidRDefault="004152E2" w:rsidP="0009408C">
      <w:pPr>
        <w:pStyle w:val="Heading1"/>
      </w:pPr>
      <w:r w:rsidRPr="0009408C">
        <w:t>NEW RESOURCES:</w:t>
      </w:r>
    </w:p>
    <w:p w14:paraId="67FFF44D" w14:textId="77777777" w:rsidR="0092189F" w:rsidRPr="009258D0" w:rsidRDefault="0092189F" w:rsidP="0092189F">
      <w:pPr>
        <w:pStyle w:val="Heading2"/>
      </w:pPr>
      <w:bookmarkStart w:id="13" w:name="VisionREport"/>
      <w:bookmarkStart w:id="14" w:name="_Hlk56168134"/>
      <w:bookmarkEnd w:id="13"/>
      <w:r w:rsidRPr="0009408C">
        <w:t>Resource Document: Accessibility Go! A Guide to Action</w:t>
      </w:r>
    </w:p>
    <w:p w14:paraId="614C29AD" w14:textId="77777777" w:rsidR="0092189F" w:rsidRPr="009258D0" w:rsidRDefault="0092189F" w:rsidP="0092189F">
      <w:pPr>
        <w:pStyle w:val="ADDCBulletinbody"/>
      </w:pPr>
      <w:r w:rsidRPr="009258D0">
        <w:t>The World Blind Union and CBM Global Disability Inclusion launched “Accessibility Go! A Guide to Action”, a guide that provides practical support on delivering a holistic organizational appr</w:t>
      </w:r>
      <w:r>
        <w:t xml:space="preserve">oach towards accessibility. This </w:t>
      </w:r>
      <w:r w:rsidRPr="009258D0">
        <w:t xml:space="preserve">guide offers </w:t>
      </w:r>
      <w:r>
        <w:t>pathways to progressively realis</w:t>
      </w:r>
      <w:r w:rsidRPr="009258D0">
        <w:t xml:space="preserve">e accessibility in various contexts and organizations, and describes how to progressively achieve the seven core </w:t>
      </w:r>
      <w:r>
        <w:t xml:space="preserve">accessibility </w:t>
      </w:r>
      <w:r w:rsidRPr="009258D0">
        <w:t>commitments (built environment, information and communications, procurement of goods and services, training and capacity development, meetings and events, recruitment, and human resources management).</w:t>
      </w:r>
    </w:p>
    <w:p w14:paraId="71F53BB1" w14:textId="3ACAF307" w:rsidR="0092189F" w:rsidRDefault="0092189F" w:rsidP="0092189F">
      <w:pPr>
        <w:pStyle w:val="ADDCBulletinbody"/>
      </w:pPr>
      <w:r w:rsidRPr="009258D0">
        <w:t xml:space="preserve">Access the resource document </w:t>
      </w:r>
      <w:hyperlink r:id="rId21" w:history="1">
        <w:r w:rsidRPr="009258D0">
          <w:rPr>
            <w:rStyle w:val="Hyperlink"/>
          </w:rPr>
          <w:t>here</w:t>
        </w:r>
      </w:hyperlink>
      <w:r w:rsidRPr="009258D0">
        <w:t xml:space="preserve">. </w:t>
      </w:r>
    </w:p>
    <w:p w14:paraId="0C742298" w14:textId="6E6D4B78" w:rsidR="00090F8F" w:rsidRPr="00895A3F" w:rsidRDefault="00090F8F" w:rsidP="00090F8F">
      <w:pPr>
        <w:pStyle w:val="Heading2"/>
      </w:pPr>
      <w:r w:rsidRPr="00895A3F">
        <w:t>WHO</w:t>
      </w:r>
      <w:bookmarkEnd w:id="14"/>
      <w:r>
        <w:t xml:space="preserve"> Launches the first World R</w:t>
      </w:r>
      <w:r w:rsidRPr="00895A3F">
        <w:t>eport on Vision</w:t>
      </w:r>
    </w:p>
    <w:p w14:paraId="5E5FD0B9" w14:textId="79325ED8" w:rsidR="00090F8F" w:rsidRPr="00C96AF7" w:rsidRDefault="00090F8F" w:rsidP="00090F8F">
      <w:pPr>
        <w:pStyle w:val="ADDCBulletinbody"/>
      </w:pPr>
      <w:r>
        <w:t>The World Health Organisation (</w:t>
      </w:r>
      <w:r w:rsidRPr="00C96AF7">
        <w:t>WHO</w:t>
      </w:r>
      <w:r w:rsidR="00F615AA">
        <w:t>)’s first global report on v</w:t>
      </w:r>
      <w:r>
        <w:t>ision states</w:t>
      </w:r>
      <w:r w:rsidRPr="00C96AF7">
        <w:t xml:space="preserve"> that</w:t>
      </w:r>
      <w:r>
        <w:t>,</w:t>
      </w:r>
      <w:r w:rsidRPr="00C96AF7">
        <w:t xml:space="preserve"> “at least 2.2 billion people around the world have a vision impairment, of whom at least 1 billion have vision impairment that could be prevented or is yet to be addressed.” </w:t>
      </w:r>
      <w:r>
        <w:t>Considerable</w:t>
      </w:r>
      <w:r w:rsidRPr="00C96AF7">
        <w:t xml:space="preserve"> challenges</w:t>
      </w:r>
      <w:r>
        <w:t xml:space="preserve"> still exist</w:t>
      </w:r>
      <w:r w:rsidRPr="00C96AF7">
        <w:t xml:space="preserve"> in eye care</w:t>
      </w:r>
      <w:r w:rsidR="00F615AA">
        <w:t xml:space="preserve"> across the world</w:t>
      </w:r>
      <w:r w:rsidRPr="00C96AF7">
        <w:t xml:space="preserve"> (inequalities in coverage and quality of prevention, treatment and rehabilitation, poor integration of eye care services into health system etc.). The aim of the report is to address these challenges and galvanize action.</w:t>
      </w:r>
    </w:p>
    <w:p w14:paraId="1CD72931" w14:textId="1C6D8CC4" w:rsidR="00090F8F" w:rsidRPr="00C96AF7" w:rsidRDefault="00090F8F" w:rsidP="00F615AA">
      <w:pPr>
        <w:pStyle w:val="ADDCBulletinbody"/>
        <w:spacing w:before="0" w:after="0"/>
      </w:pPr>
      <w:r w:rsidRPr="00C96AF7">
        <w:t xml:space="preserve"> Other main findings in the report include the following</w:t>
      </w:r>
      <w:r w:rsidR="00F615AA">
        <w:t>:</w:t>
      </w:r>
    </w:p>
    <w:p w14:paraId="05540A6E" w14:textId="3CE8F3AF" w:rsidR="00090F8F" w:rsidRPr="00C96AF7" w:rsidRDefault="00090F8F" w:rsidP="00F615AA">
      <w:pPr>
        <w:pStyle w:val="ADDCBulletinbody"/>
        <w:numPr>
          <w:ilvl w:val="0"/>
          <w:numId w:val="10"/>
        </w:numPr>
        <w:spacing w:before="0" w:after="0"/>
      </w:pPr>
      <w:r w:rsidRPr="00C96AF7">
        <w:t>the burden of eye and vision impairment is not borne equally for all (marginalized population groups)</w:t>
      </w:r>
      <w:r w:rsidR="00F615AA">
        <w:t>,</w:t>
      </w:r>
    </w:p>
    <w:p w14:paraId="0420D856" w14:textId="039423C8" w:rsidR="00090F8F" w:rsidRPr="00C96AF7" w:rsidRDefault="00090F8F" w:rsidP="00F615AA">
      <w:pPr>
        <w:pStyle w:val="ADDCBulletinbody"/>
        <w:numPr>
          <w:ilvl w:val="0"/>
          <w:numId w:val="10"/>
        </w:numPr>
        <w:spacing w:before="0" w:after="0"/>
      </w:pPr>
      <w:r w:rsidRPr="00C96AF7">
        <w:t xml:space="preserve">unmet need of distance vision impairment four times higher </w:t>
      </w:r>
      <w:r w:rsidR="00F615AA">
        <w:t>in low-middle income countries,</w:t>
      </w:r>
    </w:p>
    <w:p w14:paraId="7B17FB75" w14:textId="77777777" w:rsidR="00090F8F" w:rsidRPr="00C96AF7" w:rsidRDefault="00090F8F" w:rsidP="00F615AA">
      <w:pPr>
        <w:pStyle w:val="ADDCBulletinbody"/>
        <w:numPr>
          <w:ilvl w:val="0"/>
          <w:numId w:val="10"/>
        </w:numPr>
        <w:spacing w:before="0" w:after="0"/>
      </w:pPr>
      <w:r w:rsidRPr="00C96AF7">
        <w:t xml:space="preserve">rates of blindness is eight times higher in low-middle income countries in western and eastern sub-Saharan Africa and South Asia, and </w:t>
      </w:r>
    </w:p>
    <w:p w14:paraId="6216BBC0" w14:textId="5ADA9642" w:rsidR="00090F8F" w:rsidRPr="00C96AF7" w:rsidRDefault="00F615AA" w:rsidP="00F615AA">
      <w:pPr>
        <w:pStyle w:val="ADDCBulletinbody"/>
        <w:numPr>
          <w:ilvl w:val="0"/>
          <w:numId w:val="10"/>
        </w:numPr>
        <w:spacing w:before="0" w:after="0"/>
      </w:pPr>
      <w:r>
        <w:t>$</w:t>
      </w:r>
      <w:r w:rsidR="00090F8F" w:rsidRPr="00C96AF7">
        <w:t xml:space="preserve">14.3 billion </w:t>
      </w:r>
      <w:r>
        <w:t xml:space="preserve">USD </w:t>
      </w:r>
      <w:r w:rsidR="00090F8F" w:rsidRPr="00C96AF7">
        <w:t>is required to address the backlog of 1 billion people living with vision impairment or blindness.</w:t>
      </w:r>
    </w:p>
    <w:p w14:paraId="13931408" w14:textId="5A6503F1" w:rsidR="00090F8F" w:rsidRDefault="00090F8F" w:rsidP="009258D0">
      <w:pPr>
        <w:pStyle w:val="ADDCBulletinbody"/>
      </w:pPr>
      <w:r w:rsidRPr="00C96AF7">
        <w:t xml:space="preserve">Access the </w:t>
      </w:r>
      <w:hyperlink r:id="rId22" w:history="1">
        <w:r w:rsidRPr="00C96AF7">
          <w:rPr>
            <w:rStyle w:val="Hyperlink"/>
            <w:color w:val="auto"/>
            <w:u w:val="none"/>
          </w:rPr>
          <w:t>summary report</w:t>
        </w:r>
      </w:hyperlink>
      <w:r w:rsidRPr="00C96AF7">
        <w:t xml:space="preserve"> </w:t>
      </w:r>
      <w:hyperlink r:id="rId23" w:history="1">
        <w:r w:rsidRPr="00C96AF7">
          <w:rPr>
            <w:rStyle w:val="Hyperlink"/>
          </w:rPr>
          <w:t>here</w:t>
        </w:r>
      </w:hyperlink>
      <w:r>
        <w:rPr>
          <w:lang w:val="en-GB"/>
        </w:rPr>
        <w:t xml:space="preserve"> </w:t>
      </w:r>
      <w:r w:rsidRPr="00C96AF7">
        <w:t xml:space="preserve">&amp; </w:t>
      </w:r>
      <w:hyperlink r:id="rId24" w:history="1">
        <w:r w:rsidRPr="00C96AF7">
          <w:t>full report</w:t>
        </w:r>
      </w:hyperlink>
      <w:r w:rsidRPr="00C96AF7">
        <w:t xml:space="preserve"> </w:t>
      </w:r>
      <w:hyperlink r:id="rId25" w:history="1">
        <w:r w:rsidRPr="00C96AF7">
          <w:rPr>
            <w:rStyle w:val="Hyperlink"/>
          </w:rPr>
          <w:t>here</w:t>
        </w:r>
      </w:hyperlink>
      <w:r w:rsidRPr="00C96AF7">
        <w:t>.</w:t>
      </w:r>
    </w:p>
    <w:p w14:paraId="0A52414A" w14:textId="77777777" w:rsidR="00090F8F" w:rsidRPr="009C6735" w:rsidRDefault="00090F8F" w:rsidP="00090F8F">
      <w:pPr>
        <w:pStyle w:val="Heading2"/>
        <w:rPr>
          <w:lang w:val="en-GB"/>
        </w:rPr>
      </w:pPr>
      <w:r>
        <w:rPr>
          <w:lang w:val="en-GB"/>
        </w:rPr>
        <w:t>Infographic: Strategies and Accommodation for Students with Low Vision</w:t>
      </w:r>
    </w:p>
    <w:p w14:paraId="109F5D2C" w14:textId="77777777" w:rsidR="00090F8F" w:rsidRDefault="00090F8F" w:rsidP="00090F8F">
      <w:pPr>
        <w:pStyle w:val="ADDCBulletinbody"/>
      </w:pPr>
      <w:r w:rsidRPr="00AE3D97">
        <w:t xml:space="preserve">Perkins School for </w:t>
      </w:r>
      <w:r>
        <w:t xml:space="preserve">the </w:t>
      </w:r>
      <w:r w:rsidRPr="00AE3D97">
        <w:t>Blind has created an infographic document containing strategies and recommendations to better address the needs of children with low vision, considering adaptation in illumination, size and distance, color and contrast, organization o</w:t>
      </w:r>
      <w:r>
        <w:t>f space and</w:t>
      </w:r>
      <w:r w:rsidRPr="00AE3D97">
        <w:t xml:space="preserve"> use of time.</w:t>
      </w:r>
      <w:bookmarkStart w:id="15" w:name="COVID_Resources"/>
      <w:bookmarkStart w:id="16" w:name="YourInputIsNeeded"/>
      <w:bookmarkEnd w:id="15"/>
      <w:bookmarkEnd w:id="16"/>
    </w:p>
    <w:p w14:paraId="4CC617AE" w14:textId="77777777" w:rsidR="00090F8F" w:rsidRPr="00AE3D97" w:rsidRDefault="00090F8F" w:rsidP="00090F8F">
      <w:pPr>
        <w:pStyle w:val="ADDCBulletinbody"/>
      </w:pPr>
      <w:r w:rsidRPr="00AE3D97">
        <w:lastRenderedPageBreak/>
        <w:t>Children with low vision are neither blind nor sighted but have the potential for useful vision. This creates difficulties for them to accomplish everyday activities, even when they wear glasses, but their abilities to accomplish these tasks can be enhanced</w:t>
      </w:r>
      <w:r>
        <w:t xml:space="preserve"> with these strategies and accommodations</w:t>
      </w:r>
      <w:r w:rsidRPr="00AE3D97">
        <w:t>.</w:t>
      </w:r>
    </w:p>
    <w:p w14:paraId="66875EFA" w14:textId="77777777" w:rsidR="00090F8F" w:rsidRPr="00AE3D97" w:rsidRDefault="00090F8F" w:rsidP="00090F8F">
      <w:pPr>
        <w:pStyle w:val="ADDCBulletinbody"/>
      </w:pPr>
      <w:r>
        <w:t>Access the</w:t>
      </w:r>
      <w:r w:rsidRPr="00AE3D97">
        <w:t xml:space="preserve"> infographic resource </w:t>
      </w:r>
      <w:hyperlink r:id="rId26" w:history="1">
        <w:r w:rsidRPr="00AE3D97">
          <w:rPr>
            <w:rStyle w:val="Hyperlink"/>
          </w:rPr>
          <w:t>here</w:t>
        </w:r>
      </w:hyperlink>
      <w:r w:rsidRPr="00AE3D97">
        <w:t>.</w:t>
      </w:r>
    </w:p>
    <w:p w14:paraId="27EA5716" w14:textId="32FAB615" w:rsidR="00EB4C21" w:rsidRDefault="00EB4C21" w:rsidP="00EB4C21">
      <w:pPr>
        <w:pStyle w:val="Heading2"/>
      </w:pPr>
      <w:bookmarkStart w:id="17" w:name="AccessibilityGo"/>
      <w:bookmarkEnd w:id="17"/>
      <w:r w:rsidRPr="0009408C">
        <w:t xml:space="preserve">Resource Document: </w:t>
      </w:r>
      <w:r w:rsidRPr="00EB4C21">
        <w:t>Expanding the Evidence on</w:t>
      </w:r>
      <w:r>
        <w:t xml:space="preserve"> CBR </w:t>
      </w:r>
      <w:r w:rsidRPr="00EB4C21">
        <w:t>for People with Amputation</w:t>
      </w:r>
    </w:p>
    <w:p w14:paraId="3F81F71A" w14:textId="68D1122E" w:rsidR="00EB4C21" w:rsidRPr="00EB4C21" w:rsidRDefault="00EB4C21" w:rsidP="00EB4C21">
      <w:pPr>
        <w:pStyle w:val="ADDCBulletinbody"/>
      </w:pPr>
      <w:r w:rsidRPr="00EB4C21">
        <w:t>This report includes details about the ROMP C</w:t>
      </w:r>
      <w:r>
        <w:t xml:space="preserve">ommunity-Based Rehabilitation (CBR) </w:t>
      </w:r>
      <w:r w:rsidRPr="00EB4C21">
        <w:t>Program in Guatemala, as well as data fr</w:t>
      </w:r>
      <w:r>
        <w:t xml:space="preserve">om its first three cohorts. This report shares learnings </w:t>
      </w:r>
      <w:r w:rsidRPr="00EB4C21">
        <w:t xml:space="preserve">to enable other institutions to adapt </w:t>
      </w:r>
      <w:r>
        <w:t xml:space="preserve">the </w:t>
      </w:r>
      <w:r w:rsidRPr="00EB4C21">
        <w:t xml:space="preserve">approach </w:t>
      </w:r>
      <w:r>
        <w:t xml:space="preserve">implemented in this </w:t>
      </w:r>
      <w:r w:rsidR="00B54109">
        <w:t>p</w:t>
      </w:r>
      <w:r>
        <w:t xml:space="preserve">rogram </w:t>
      </w:r>
      <w:r w:rsidRPr="00EB4C21">
        <w:t xml:space="preserve">to better serve their participants with amputation. </w:t>
      </w:r>
    </w:p>
    <w:p w14:paraId="0A177009" w14:textId="1D7F0830" w:rsidR="00EB4C21" w:rsidRDefault="00EB4C21" w:rsidP="00EB4C21">
      <w:pPr>
        <w:pStyle w:val="ADDCBulletinbody"/>
      </w:pPr>
      <w:r w:rsidRPr="009258D0">
        <w:t xml:space="preserve">Access the resource document </w:t>
      </w:r>
      <w:hyperlink r:id="rId27" w:history="1">
        <w:r w:rsidRPr="00EB4C21">
          <w:rPr>
            <w:rStyle w:val="Hyperlink"/>
          </w:rPr>
          <w:t>here</w:t>
        </w:r>
      </w:hyperlink>
      <w:r w:rsidRPr="009258D0">
        <w:t xml:space="preserve">. </w:t>
      </w:r>
    </w:p>
    <w:p w14:paraId="146EA74E" w14:textId="6CDDE1CA" w:rsidR="009C6735" w:rsidRDefault="009C6735" w:rsidP="00FA7427">
      <w:pPr>
        <w:pStyle w:val="Heading2"/>
      </w:pPr>
      <w:r>
        <w:t>Webinar Recordings:</w:t>
      </w:r>
    </w:p>
    <w:p w14:paraId="5DD6A14E" w14:textId="530BFB61" w:rsidR="00C80C7F" w:rsidRPr="003D482B" w:rsidRDefault="00C80C7F" w:rsidP="003D482B">
      <w:pPr>
        <w:pStyle w:val="Heading2"/>
      </w:pPr>
      <w:r w:rsidRPr="003D482B">
        <w:t xml:space="preserve">Asia Pacific </w:t>
      </w:r>
      <w:r w:rsidR="00854A51">
        <w:t xml:space="preserve">Disability Constituency Webinar: </w:t>
      </w:r>
      <w:r w:rsidRPr="003D482B">
        <w:t>Introduction to the Global &amp; Regional Processes and Mechanisms and the SDGs</w:t>
      </w:r>
    </w:p>
    <w:p w14:paraId="77DAF6EB" w14:textId="38BFB01B" w:rsidR="007C5DF0" w:rsidRPr="00A23A3C" w:rsidRDefault="00854A51" w:rsidP="00A23A3C">
      <w:pPr>
        <w:pStyle w:val="ADDCBulletinbody"/>
      </w:pPr>
      <w:r>
        <w:t xml:space="preserve">The </w:t>
      </w:r>
      <w:r w:rsidR="007C5DF0" w:rsidRPr="00A23A3C">
        <w:t>Asia-Pacific Disability Constituency organized its first webinar for the Asia-Pacific on 30th September. The panelist focused on</w:t>
      </w:r>
      <w:r>
        <w:t xml:space="preserve"> the Disability Constituency at the global and r</w:t>
      </w:r>
      <w:r w:rsidR="007C5DF0" w:rsidRPr="00A23A3C">
        <w:t>egional level</w:t>
      </w:r>
      <w:r>
        <w:t>s</w:t>
      </w:r>
      <w:r w:rsidR="007C5DF0" w:rsidRPr="00A23A3C">
        <w:t>, AP-RECEM structures and processes, Sustainable Developm</w:t>
      </w:r>
      <w:r w:rsidR="00BD44C0" w:rsidRPr="00A23A3C">
        <w:t>ent Goal</w:t>
      </w:r>
      <w:r>
        <w:t>s (SDG</w:t>
      </w:r>
      <w:r w:rsidR="00BD44C0" w:rsidRPr="00A23A3C">
        <w:t>s</w:t>
      </w:r>
      <w:r>
        <w:t>)</w:t>
      </w:r>
      <w:r w:rsidR="00BD44C0" w:rsidRPr="00A23A3C">
        <w:t xml:space="preserve"> and the UN Convention on Rights of Persons with Disabilities, Voluntary National Reviews (VNR) and </w:t>
      </w:r>
      <w:r>
        <w:t xml:space="preserve">the </w:t>
      </w:r>
      <w:r w:rsidR="00BD44C0" w:rsidRPr="00A23A3C">
        <w:t>Regional VNR experience.</w:t>
      </w:r>
    </w:p>
    <w:p w14:paraId="5CF82A79" w14:textId="56CB79EF" w:rsidR="00C80C7F" w:rsidRPr="00A23A3C" w:rsidRDefault="00C80C7F" w:rsidP="00A23A3C">
      <w:pPr>
        <w:pStyle w:val="ADDCBulletinbody"/>
      </w:pPr>
      <w:r w:rsidRPr="00A23A3C">
        <w:t xml:space="preserve">Access the recording </w:t>
      </w:r>
      <w:hyperlink r:id="rId28" w:history="1">
        <w:r w:rsidRPr="00A23A3C">
          <w:rPr>
            <w:rStyle w:val="Hyperlink"/>
          </w:rPr>
          <w:t>here</w:t>
        </w:r>
      </w:hyperlink>
      <w:r w:rsidR="00A23A3C">
        <w:rPr>
          <w:rStyle w:val="Hyperlink"/>
          <w:color w:val="auto"/>
          <w:u w:val="none"/>
        </w:rPr>
        <w:t>.</w:t>
      </w:r>
    </w:p>
    <w:p w14:paraId="66BF7324" w14:textId="310B98F6" w:rsidR="00D415A2" w:rsidRDefault="00D415A2" w:rsidP="00877113">
      <w:pPr>
        <w:pStyle w:val="Heading2"/>
        <w:shd w:val="clear" w:color="auto" w:fill="FFFFFF"/>
      </w:pPr>
      <w:r>
        <w:t>Disability Inclusive Economic Empowerment</w:t>
      </w:r>
    </w:p>
    <w:p w14:paraId="56EEF67A" w14:textId="4484E1B3" w:rsidR="001F5C36" w:rsidRPr="00A23A3C" w:rsidRDefault="001F5C36" w:rsidP="00A23A3C">
      <w:pPr>
        <w:pStyle w:val="ADDCBulletinbody"/>
      </w:pPr>
      <w:r w:rsidRPr="00A23A3C">
        <w:t>The ILO Global Business Disability Network held a webinar to foster inclusion of persons with disabilities in rural economies. The panelist</w:t>
      </w:r>
      <w:r w:rsidR="00E266DE">
        <w:t>s focused on 3 major elements: m</w:t>
      </w:r>
      <w:r w:rsidRPr="00A23A3C">
        <w:t>ainstreaming disabilit</w:t>
      </w:r>
      <w:r w:rsidR="00E266DE">
        <w:t>y in livelihood interventions, leveraging</w:t>
      </w:r>
      <w:r w:rsidRPr="00A23A3C">
        <w:t xml:space="preserve"> </w:t>
      </w:r>
      <w:r w:rsidR="00E266DE">
        <w:t>technology and innovation, and p</w:t>
      </w:r>
      <w:r w:rsidRPr="00A23A3C">
        <w:t>athways to enhance access to finance.</w:t>
      </w:r>
    </w:p>
    <w:p w14:paraId="0445BC2E" w14:textId="6E1C801F" w:rsidR="001F5C36" w:rsidRPr="00A23A3C" w:rsidRDefault="001F5C36" w:rsidP="00A23A3C">
      <w:pPr>
        <w:pStyle w:val="ADDCBulletinbody"/>
      </w:pPr>
      <w:r w:rsidRPr="00A23A3C">
        <w:t xml:space="preserve">Access </w:t>
      </w:r>
      <w:r w:rsidR="00E266DE">
        <w:t xml:space="preserve">the </w:t>
      </w:r>
      <w:r w:rsidRPr="00A23A3C">
        <w:t xml:space="preserve">webinar video recording </w:t>
      </w:r>
      <w:hyperlink r:id="rId29" w:history="1">
        <w:r w:rsidRPr="00A23A3C">
          <w:rPr>
            <w:rStyle w:val="Hyperlink"/>
          </w:rPr>
          <w:t>here</w:t>
        </w:r>
      </w:hyperlink>
      <w:r w:rsidRPr="00A23A3C">
        <w:t>.</w:t>
      </w:r>
    </w:p>
    <w:p w14:paraId="372488A1" w14:textId="1ECD36A9" w:rsidR="00877113" w:rsidRDefault="00EE4DF7" w:rsidP="00877113">
      <w:pPr>
        <w:pStyle w:val="Heading2"/>
        <w:shd w:val="clear" w:color="auto" w:fill="FFFFFF"/>
      </w:pPr>
      <w:r>
        <w:t>People</w:t>
      </w:r>
      <w:r w:rsidR="00877113" w:rsidRPr="00877113">
        <w:t xml:space="preserve"> with Disabilities and Addressing Inequalities in our Cities and Communities</w:t>
      </w:r>
    </w:p>
    <w:p w14:paraId="0C2A35AF" w14:textId="5AE14804" w:rsidR="001A64D1" w:rsidRPr="00A756C9" w:rsidRDefault="001A64D1" w:rsidP="00A756C9">
      <w:pPr>
        <w:pStyle w:val="ADDCBulletinbody"/>
      </w:pPr>
      <w:r w:rsidRPr="00A756C9">
        <w:t>The United Nations Department of Economic Affairs (UN DESA) Division for Sustainable Goals (DSDG) and its Office for Sustainable Development (UNOSD) in collaboration with UN DESA Division for Inclusive Social Development (DISD) hosted a webinar marking the celebration of the World C</w:t>
      </w:r>
      <w:r w:rsidR="00EE4DF7">
        <w:t xml:space="preserve">ities Day 2020. </w:t>
      </w:r>
    </w:p>
    <w:p w14:paraId="0307D295" w14:textId="3E5382D6" w:rsidR="001A64D1" w:rsidRPr="00A756C9" w:rsidRDefault="001A64D1" w:rsidP="00A756C9">
      <w:pPr>
        <w:pStyle w:val="ADDCBulletinbody"/>
      </w:pPr>
      <w:r w:rsidRPr="00A756C9">
        <w:t xml:space="preserve">The </w:t>
      </w:r>
      <w:r w:rsidR="00EE4DF7">
        <w:t xml:space="preserve">theme of the webinar, “Leaving No One Behind: </w:t>
      </w:r>
      <w:r w:rsidRPr="00A756C9">
        <w:t xml:space="preserve">Persons with Disabilities and Inequalities in our Cities and Communities”. The webinar </w:t>
      </w:r>
      <w:r w:rsidR="00BD6CC6" w:rsidRPr="00A756C9">
        <w:t>aimed</w:t>
      </w:r>
      <w:r w:rsidRPr="00A756C9">
        <w:t xml:space="preserve"> to provide local governments and actors with knowledge that </w:t>
      </w:r>
      <w:r w:rsidR="00BD6CC6" w:rsidRPr="00A756C9">
        <w:t xml:space="preserve">will support a swift recovery from </w:t>
      </w:r>
      <w:r w:rsidR="00EE4DF7">
        <w:t xml:space="preserve">the </w:t>
      </w:r>
      <w:r w:rsidR="00BD6CC6" w:rsidRPr="00A756C9">
        <w:t xml:space="preserve">COVID-19 </w:t>
      </w:r>
      <w:r w:rsidR="00EE4DF7">
        <w:t xml:space="preserve">pandemic </w:t>
      </w:r>
      <w:r w:rsidR="00BD6CC6" w:rsidRPr="00A756C9">
        <w:t>and advancing the decade of action and delivery for sustainable development. It also focused on accelerating progress for inclusion of persons with disabilities and universal design in cities and communities, leaving no one behind.</w:t>
      </w:r>
    </w:p>
    <w:p w14:paraId="319A9E58" w14:textId="67BE8BED" w:rsidR="00877113" w:rsidRPr="00A756C9" w:rsidRDefault="001A64D1" w:rsidP="00A756C9">
      <w:pPr>
        <w:pStyle w:val="ADDCBulletinbody"/>
        <w:rPr>
          <w:rStyle w:val="Hyperlink"/>
          <w:color w:val="auto"/>
          <w:u w:val="none"/>
        </w:rPr>
      </w:pPr>
      <w:r w:rsidRPr="00A756C9">
        <w:t xml:space="preserve"> </w:t>
      </w:r>
      <w:r w:rsidR="00877113" w:rsidRPr="00A756C9">
        <w:t xml:space="preserve">Access the video recording </w:t>
      </w:r>
      <w:hyperlink r:id="rId30" w:history="1">
        <w:r w:rsidR="00877113" w:rsidRPr="00A756C9">
          <w:rPr>
            <w:rStyle w:val="Hyperlink"/>
          </w:rPr>
          <w:t>here</w:t>
        </w:r>
      </w:hyperlink>
      <w:r w:rsidR="00A756C9" w:rsidRPr="00A756C9">
        <w:rPr>
          <w:rStyle w:val="Hyperlink"/>
          <w:color w:val="auto"/>
          <w:u w:val="none"/>
        </w:rPr>
        <w:t>.</w:t>
      </w:r>
    </w:p>
    <w:p w14:paraId="03442B2D" w14:textId="4A8DA68A" w:rsidR="009D34F1" w:rsidRPr="00895A3F" w:rsidRDefault="00EE4DF7" w:rsidP="00895A3F">
      <w:pPr>
        <w:pStyle w:val="Heading2"/>
        <w:rPr>
          <w:rStyle w:val="Hyperlink"/>
          <w:color w:val="auto"/>
          <w:u w:val="none"/>
        </w:rPr>
      </w:pPr>
      <w:r>
        <w:rPr>
          <w:rStyle w:val="Hyperlink"/>
          <w:color w:val="auto"/>
          <w:u w:val="none"/>
        </w:rPr>
        <w:lastRenderedPageBreak/>
        <w:t>Reimagining Cooperation on Sport for People with D</w:t>
      </w:r>
      <w:r w:rsidR="009D34F1" w:rsidRPr="00895A3F">
        <w:rPr>
          <w:rStyle w:val="Hyperlink"/>
          <w:color w:val="auto"/>
          <w:u w:val="none"/>
        </w:rPr>
        <w:t>isabilities</w:t>
      </w:r>
    </w:p>
    <w:p w14:paraId="78A9C7FC" w14:textId="6E641906" w:rsidR="009D34F1" w:rsidRPr="00A756C9" w:rsidRDefault="009D34F1" w:rsidP="00A756C9">
      <w:pPr>
        <w:pStyle w:val="ADDCBulletinbody"/>
        <w:rPr>
          <w:rStyle w:val="Hyperlink"/>
          <w:color w:val="auto"/>
          <w:u w:val="none"/>
        </w:rPr>
      </w:pPr>
      <w:r w:rsidRPr="00A756C9">
        <w:rPr>
          <w:rStyle w:val="Hyperlink"/>
          <w:color w:val="auto"/>
          <w:u w:val="none"/>
        </w:rPr>
        <w:t xml:space="preserve">The UNDESA’s Division for Inclusive Social Development hosted a webinar on “Reimagining cooperation on sport for person with disabilities”, with an aim to raise awareness and to identify collaborative innovative solutions and responses to recover better from the pandemic. </w:t>
      </w:r>
      <w:r w:rsidR="00EE4DF7">
        <w:rPr>
          <w:rStyle w:val="Hyperlink"/>
          <w:color w:val="auto"/>
          <w:u w:val="none"/>
        </w:rPr>
        <w:t xml:space="preserve"> The </w:t>
      </w:r>
      <w:r w:rsidRPr="00A756C9">
        <w:rPr>
          <w:rStyle w:val="Hyperlink"/>
          <w:color w:val="auto"/>
          <w:u w:val="none"/>
        </w:rPr>
        <w:t xml:space="preserve">focus </w:t>
      </w:r>
      <w:r w:rsidR="00EE4DF7">
        <w:rPr>
          <w:rStyle w:val="Hyperlink"/>
          <w:color w:val="auto"/>
          <w:u w:val="none"/>
        </w:rPr>
        <w:t xml:space="preserve">of the webinar was </w:t>
      </w:r>
      <w:r w:rsidRPr="00A756C9">
        <w:rPr>
          <w:rStyle w:val="Hyperlink"/>
          <w:color w:val="auto"/>
          <w:u w:val="none"/>
        </w:rPr>
        <w:t>on building more equal, inclusive, resilient, and sustainable economies and societies engaging persons with disabilities and stakeholders through sport.</w:t>
      </w:r>
    </w:p>
    <w:p w14:paraId="5E4D95FD" w14:textId="6CBA4870" w:rsidR="00E94171" w:rsidRPr="00A756C9" w:rsidRDefault="00E94171" w:rsidP="00A756C9">
      <w:pPr>
        <w:pStyle w:val="ADDCBulletinbody"/>
        <w:rPr>
          <w:rStyle w:val="Hyperlink"/>
          <w:color w:val="auto"/>
          <w:u w:val="none"/>
        </w:rPr>
      </w:pPr>
      <w:r w:rsidRPr="00A756C9">
        <w:rPr>
          <w:rStyle w:val="Hyperlink"/>
          <w:color w:val="auto"/>
          <w:u w:val="none"/>
        </w:rPr>
        <w:t xml:space="preserve">Access the </w:t>
      </w:r>
      <w:r w:rsidRPr="00A756C9">
        <w:t xml:space="preserve">video recording </w:t>
      </w:r>
      <w:hyperlink r:id="rId31" w:history="1">
        <w:r w:rsidRPr="00A756C9">
          <w:rPr>
            <w:rStyle w:val="Hyperlink"/>
          </w:rPr>
          <w:t>here</w:t>
        </w:r>
      </w:hyperlink>
      <w:r w:rsidR="00A756C9" w:rsidRPr="00A756C9">
        <w:rPr>
          <w:rStyle w:val="Hyperlink"/>
          <w:color w:val="auto"/>
          <w:u w:val="none"/>
        </w:rPr>
        <w:t>.</w:t>
      </w:r>
    </w:p>
    <w:p w14:paraId="256A8D47" w14:textId="77777777" w:rsidR="003D482B" w:rsidRPr="009B728D" w:rsidRDefault="003D482B" w:rsidP="003D482B">
      <w:pPr>
        <w:pStyle w:val="Heading2"/>
      </w:pPr>
      <w:r w:rsidRPr="00245720">
        <w:t>COVID-19 RESOURCES</w:t>
      </w:r>
      <w:bookmarkStart w:id="18" w:name="Web2"/>
      <w:bookmarkStart w:id="19" w:name="COVIDDRMReport"/>
      <w:bookmarkEnd w:id="18"/>
      <w:bookmarkEnd w:id="19"/>
    </w:p>
    <w:p w14:paraId="03BA9E22" w14:textId="77777777" w:rsidR="003D482B" w:rsidRDefault="003D482B" w:rsidP="003D482B">
      <w:pPr>
        <w:pStyle w:val="Heading2"/>
      </w:pPr>
      <w:r>
        <w:t>Resource Document: Disability and COVID-19 Influencer Resources</w:t>
      </w:r>
    </w:p>
    <w:p w14:paraId="295140D1" w14:textId="77777777" w:rsidR="003D482B" w:rsidRPr="0030062E" w:rsidRDefault="003D482B" w:rsidP="003D482B">
      <w:pPr>
        <w:pStyle w:val="ADDCBulletinbody"/>
      </w:pPr>
      <w:r w:rsidRPr="0030062E">
        <w:t xml:space="preserve">Innovation to Inclusion (i2i) has produced a new advocacy resource to guide decisions affecting the lives of people with disabilities during and after a pandemic. It is aimed at both individuals </w:t>
      </w:r>
      <w:r>
        <w:t>and their representative organis</w:t>
      </w:r>
      <w:r w:rsidRPr="0030062E">
        <w:t xml:space="preserve">ations. </w:t>
      </w:r>
      <w:r>
        <w:t xml:space="preserve">This </w:t>
      </w:r>
      <w:r w:rsidRPr="0030062E">
        <w:t>document was drawn from a survey conducted in Bangladesh and Kenya, from the lived experiences of more than 300 women and men with disabilities during COVID-19 response in April and May this year.</w:t>
      </w:r>
    </w:p>
    <w:p w14:paraId="2D3049D3" w14:textId="77777777" w:rsidR="003D482B" w:rsidRPr="0030062E" w:rsidRDefault="003D482B" w:rsidP="003D482B">
      <w:pPr>
        <w:pStyle w:val="ADDCBulletinbody"/>
      </w:pPr>
      <w:r w:rsidRPr="0030062E">
        <w:t xml:space="preserve">The </w:t>
      </w:r>
      <w:r>
        <w:t xml:space="preserve">resource </w:t>
      </w:r>
      <w:r w:rsidRPr="0030062E">
        <w:t>explores the impact of measures to control the spread of the coronavirus on people with disability. It also incorporates the challenges faced by people with disabilities, the ways to influence change in attitude</w:t>
      </w:r>
      <w:r>
        <w:t>s</w:t>
      </w:r>
      <w:r w:rsidRPr="0030062E">
        <w:t>, behavior and policies for an inclusive response and recovery efforts, now and in the future, in line with UN CRPD.</w:t>
      </w:r>
    </w:p>
    <w:p w14:paraId="634D3EAE" w14:textId="10032A91" w:rsidR="003D482B" w:rsidRDefault="003D482B" w:rsidP="00C96AF7">
      <w:pPr>
        <w:pStyle w:val="ADDCBulletinbody"/>
      </w:pPr>
      <w:r w:rsidRPr="0030062E">
        <w:t>Access</w:t>
      </w:r>
      <w:r>
        <w:t xml:space="preserve"> the</w:t>
      </w:r>
      <w:r w:rsidRPr="0030062E">
        <w:t xml:space="preserve"> resource document </w:t>
      </w:r>
      <w:bookmarkStart w:id="20" w:name="_Hlk56166384"/>
      <w:r>
        <w:fldChar w:fldCharType="begin"/>
      </w:r>
      <w:r>
        <w:instrText xml:space="preserve"> HYPERLINK "https://www.leonardcheshire.org/sites/default/files/2020-10/i2i-disability-covid-19-influencer-pack-accessible.pdf" </w:instrText>
      </w:r>
      <w:r>
        <w:fldChar w:fldCharType="separate"/>
      </w:r>
      <w:r w:rsidRPr="0030062E">
        <w:rPr>
          <w:rStyle w:val="Hyperlink"/>
        </w:rPr>
        <w:t>here</w:t>
      </w:r>
      <w:bookmarkEnd w:id="20"/>
      <w:r>
        <w:fldChar w:fldCharType="end"/>
      </w:r>
      <w:r w:rsidRPr="0030062E">
        <w:t>.</w:t>
      </w:r>
    </w:p>
    <w:p w14:paraId="0A74B8E3" w14:textId="3AE59A82" w:rsidR="00C80C7F" w:rsidRPr="00754B21" w:rsidRDefault="00C80C7F" w:rsidP="00754B21">
      <w:pPr>
        <w:pStyle w:val="Heading1"/>
        <w:rPr>
          <w:rStyle w:val="Strong"/>
          <w:b/>
          <w:bCs w:val="0"/>
        </w:rPr>
      </w:pPr>
      <w:bookmarkStart w:id="21" w:name="Opportunities"/>
      <w:bookmarkStart w:id="22" w:name="Awards"/>
      <w:bookmarkStart w:id="23" w:name="_3rd_CBR/CBID_World"/>
      <w:bookmarkStart w:id="24" w:name="_EMPLOYMENT_and_FUNDING"/>
      <w:bookmarkStart w:id="25" w:name="_Toc507249322"/>
      <w:bookmarkEnd w:id="21"/>
      <w:bookmarkEnd w:id="22"/>
      <w:bookmarkEnd w:id="23"/>
      <w:bookmarkEnd w:id="24"/>
      <w:r w:rsidRPr="00754B21">
        <w:rPr>
          <w:rStyle w:val="Strong"/>
          <w:b/>
          <w:bCs w:val="0"/>
        </w:rPr>
        <w:t>UPCOMING EVENTS</w:t>
      </w:r>
    </w:p>
    <w:p w14:paraId="645642B6" w14:textId="37FE5EEF" w:rsidR="00627A9E" w:rsidRPr="00627A9E" w:rsidRDefault="00627A9E" w:rsidP="00895A3F">
      <w:pPr>
        <w:pStyle w:val="Heading2"/>
      </w:pPr>
      <w:r>
        <w:t>Online c</w:t>
      </w:r>
      <w:r w:rsidRPr="00627A9E">
        <w:t>ourse: Global Disability: Research and Evidence</w:t>
      </w:r>
    </w:p>
    <w:p w14:paraId="5C4A3A79" w14:textId="77777777" w:rsidR="00627A9E" w:rsidRPr="00627A9E" w:rsidRDefault="00627A9E" w:rsidP="00627A9E">
      <w:pPr>
        <w:pStyle w:val="ADDCBulletinbody"/>
        <w:spacing w:before="0" w:after="0"/>
        <w:rPr>
          <w:lang w:bidi="ar-SA"/>
        </w:rPr>
      </w:pPr>
      <w:r w:rsidRPr="00627A9E">
        <w:rPr>
          <w:lang w:bidi="ar-SA"/>
        </w:rPr>
        <w:t>International Centre for Evidence in Disability, London School of Hygiene &amp; Tropical Medicine</w:t>
      </w:r>
    </w:p>
    <w:p w14:paraId="26B2258D" w14:textId="2621DBD0" w:rsidR="00627A9E" w:rsidRPr="00627A9E" w:rsidRDefault="00627A9E" w:rsidP="00627A9E">
      <w:pPr>
        <w:pStyle w:val="ADDCBulletinbody"/>
        <w:spacing w:before="0" w:after="0"/>
        <w:rPr>
          <w:lang w:bidi="ar-SA"/>
        </w:rPr>
      </w:pPr>
      <w:r w:rsidRPr="00627A9E">
        <w:rPr>
          <w:lang w:bidi="ar-SA"/>
        </w:rPr>
        <w:t>Start</w:t>
      </w:r>
      <w:r>
        <w:rPr>
          <w:lang w:bidi="ar-SA"/>
        </w:rPr>
        <w:t>s 30</w:t>
      </w:r>
      <w:r w:rsidRPr="00627A9E">
        <w:rPr>
          <w:vertAlign w:val="superscript"/>
          <w:lang w:bidi="ar-SA"/>
        </w:rPr>
        <w:t>th</w:t>
      </w:r>
      <w:r>
        <w:rPr>
          <w:lang w:bidi="ar-SA"/>
        </w:rPr>
        <w:t xml:space="preserve"> </w:t>
      </w:r>
      <w:r w:rsidRPr="00627A9E">
        <w:rPr>
          <w:lang w:bidi="ar-SA"/>
        </w:rPr>
        <w:t>November</w:t>
      </w:r>
      <w:r>
        <w:rPr>
          <w:lang w:bidi="ar-SA"/>
        </w:rPr>
        <w:t xml:space="preserve"> | Duration: 3 weeks</w:t>
      </w:r>
    </w:p>
    <w:p w14:paraId="0E8D3CC7" w14:textId="2E8A6BA0" w:rsidR="008D44B6" w:rsidRDefault="00627A9E" w:rsidP="00627A9E">
      <w:pPr>
        <w:pStyle w:val="ADDCBulletinbody"/>
        <w:spacing w:before="0" w:after="0"/>
        <w:rPr>
          <w:lang w:bidi="ar-SA"/>
        </w:rPr>
      </w:pPr>
      <w:r w:rsidRPr="00627A9E">
        <w:rPr>
          <w:lang w:bidi="ar-SA"/>
        </w:rPr>
        <w:t xml:space="preserve">More information &amp; to register click </w:t>
      </w:r>
      <w:hyperlink r:id="rId32" w:history="1">
        <w:r w:rsidRPr="00627A9E">
          <w:rPr>
            <w:rStyle w:val="Hyperlink"/>
            <w:lang w:bidi="ar-SA"/>
          </w:rPr>
          <w:t>here</w:t>
        </w:r>
      </w:hyperlink>
      <w:r>
        <w:rPr>
          <w:lang w:bidi="ar-SA"/>
        </w:rPr>
        <w:t>.</w:t>
      </w:r>
    </w:p>
    <w:p w14:paraId="0F4FAC26" w14:textId="77777777" w:rsidR="00627A9E" w:rsidRPr="009C6735" w:rsidRDefault="00627A9E" w:rsidP="00627A9E">
      <w:pPr>
        <w:pStyle w:val="ADDCBulletinbody"/>
        <w:spacing w:before="0" w:after="0"/>
        <w:rPr>
          <w:lang w:bidi="ar-SA"/>
        </w:rPr>
      </w:pPr>
    </w:p>
    <w:p w14:paraId="3F1F3513" w14:textId="303DDB11" w:rsidR="00C80C7F" w:rsidRPr="00895A3F" w:rsidRDefault="00AC48D5" w:rsidP="00895A3F">
      <w:pPr>
        <w:pStyle w:val="Heading2"/>
      </w:pPr>
      <w:r w:rsidRPr="00895A3F">
        <w:t>UN w</w:t>
      </w:r>
      <w:r w:rsidR="00C80C7F" w:rsidRPr="00895A3F">
        <w:t xml:space="preserve">ebinar: </w:t>
      </w:r>
      <w:r w:rsidRPr="00895A3F">
        <w:t>1</w:t>
      </w:r>
      <w:r w:rsidR="00C80C7F" w:rsidRPr="00895A3F">
        <w:t>3th session of the Conference of States Parties to the Convention on the Rights of Persons with Disabilities </w:t>
      </w:r>
    </w:p>
    <w:p w14:paraId="3E640C67" w14:textId="77777777" w:rsidR="00AC48D5" w:rsidRDefault="009C6735" w:rsidP="00754B21">
      <w:pPr>
        <w:pStyle w:val="ADDCBulletinbody"/>
        <w:spacing w:before="0" w:after="0"/>
      </w:pPr>
      <w:r w:rsidRPr="00AC48D5">
        <w:t>UN DESA</w:t>
      </w:r>
      <w:r w:rsidR="00AC48D5" w:rsidRPr="00AC48D5">
        <w:t xml:space="preserve"> </w:t>
      </w:r>
      <w:r w:rsidRPr="00AC48D5">
        <w:t xml:space="preserve">| </w:t>
      </w:r>
      <w:r w:rsidR="009B2C87" w:rsidRPr="00AC48D5">
        <w:t>30th November, 1st &amp; 3rd December 2020*</w:t>
      </w:r>
    </w:p>
    <w:p w14:paraId="7346FF49" w14:textId="4520B972" w:rsidR="009B2C87" w:rsidRDefault="00C80C7F" w:rsidP="00754B21">
      <w:pPr>
        <w:pStyle w:val="ADDCBulletinbody"/>
        <w:spacing w:before="0" w:after="0"/>
      </w:pPr>
      <w:r w:rsidRPr="00AC48D5">
        <w:t>Learn more </w:t>
      </w:r>
      <w:hyperlink r:id="rId33" w:history="1">
        <w:r w:rsidR="00AC48D5" w:rsidRPr="00AC48D5">
          <w:rPr>
            <w:rStyle w:val="Hyperlink"/>
          </w:rPr>
          <w:t>here</w:t>
        </w:r>
      </w:hyperlink>
      <w:r w:rsidRPr="00C80C7F">
        <w:t xml:space="preserve"> </w:t>
      </w:r>
      <w:r w:rsidRPr="00AC48D5">
        <w:t xml:space="preserve">&amp; </w:t>
      </w:r>
      <w:r w:rsidR="00AC48D5">
        <w:t>r</w:t>
      </w:r>
      <w:r w:rsidRPr="00AC48D5">
        <w:t xml:space="preserve">egister </w:t>
      </w:r>
      <w:hyperlink r:id="rId34" w:history="1">
        <w:r w:rsidRPr="00AC48D5">
          <w:rPr>
            <w:rStyle w:val="Hyperlink"/>
          </w:rPr>
          <w:t>here</w:t>
        </w:r>
      </w:hyperlink>
      <w:r w:rsidR="00AC48D5">
        <w:t>.</w:t>
      </w:r>
      <w:r w:rsidR="000A6BC6">
        <w:t xml:space="preserve"> </w:t>
      </w:r>
    </w:p>
    <w:p w14:paraId="1737296C" w14:textId="26106B03" w:rsidR="008D44B6" w:rsidRDefault="00AC48D5" w:rsidP="00754B21">
      <w:pPr>
        <w:pStyle w:val="ADDCBulletinbody"/>
        <w:spacing w:after="0"/>
      </w:pPr>
      <w:r>
        <w:t>*</w:t>
      </w:r>
      <w:r w:rsidR="009B2C87" w:rsidRPr="009B2C87">
        <w:t>30th November</w:t>
      </w:r>
      <w:r>
        <w:t>: o</w:t>
      </w:r>
      <w:r w:rsidR="009B2C87" w:rsidRPr="009B2C87">
        <w:rPr>
          <w:color w:val="212121"/>
          <w:shd w:val="clear" w:color="auto" w:fill="FFFFFF"/>
        </w:rPr>
        <w:t>pening session and CRPD election</w:t>
      </w:r>
      <w:r w:rsidR="009B2C87" w:rsidRPr="009B2C87">
        <w:t>; 1</w:t>
      </w:r>
      <w:r w:rsidR="009B2C87" w:rsidRPr="009B2C87">
        <w:rPr>
          <w:vertAlign w:val="superscript"/>
        </w:rPr>
        <w:t>st</w:t>
      </w:r>
      <w:r>
        <w:t xml:space="preserve"> December: </w:t>
      </w:r>
      <w:r w:rsidR="009B2C87" w:rsidRPr="009B2C87">
        <w:rPr>
          <w:color w:val="212121"/>
          <w:shd w:val="clear" w:color="auto" w:fill="FFFFFF"/>
        </w:rPr>
        <w:t>virtual </w:t>
      </w:r>
      <w:r w:rsidR="009B2C87" w:rsidRPr="009B2C87">
        <w:rPr>
          <w:shd w:val="clear" w:color="auto" w:fill="FFFFFF"/>
        </w:rPr>
        <w:t>roundtable discussions, virtual interactive dialogue with the UN system and virtual closing;</w:t>
      </w:r>
      <w:r>
        <w:t xml:space="preserve"> 3rd December: sessions with civil s</w:t>
      </w:r>
      <w:r w:rsidR="009B2C87" w:rsidRPr="009B2C87">
        <w:t>ociety</w:t>
      </w:r>
      <w:r>
        <w:t>.</w:t>
      </w:r>
    </w:p>
    <w:p w14:paraId="5EE619F2" w14:textId="77777777" w:rsidR="00754B21" w:rsidRPr="00754B21" w:rsidRDefault="00754B21" w:rsidP="00754B21">
      <w:pPr>
        <w:pStyle w:val="ADDCBulletinbody"/>
        <w:spacing w:after="0"/>
        <w:rPr>
          <w:rStyle w:val="Strong"/>
          <w:b w:val="0"/>
          <w:bCs w:val="0"/>
        </w:rPr>
      </w:pPr>
    </w:p>
    <w:p w14:paraId="006F20FB" w14:textId="529A1AB2" w:rsidR="003B43A0" w:rsidRPr="00754B21" w:rsidRDefault="003B43A0" w:rsidP="00754B21">
      <w:pPr>
        <w:pStyle w:val="Heading2"/>
        <w:rPr>
          <w:rStyle w:val="Strong"/>
          <w:b/>
          <w:bCs w:val="0"/>
        </w:rPr>
      </w:pPr>
      <w:r w:rsidRPr="00754B21">
        <w:rPr>
          <w:rStyle w:val="Strong"/>
          <w:b/>
          <w:bCs w:val="0"/>
        </w:rPr>
        <w:t>Webinar: 2020 Harkin International Disability Employment Summit</w:t>
      </w:r>
    </w:p>
    <w:p w14:paraId="4CD6C0D2" w14:textId="1C2FDAA2" w:rsidR="003B43A0" w:rsidRDefault="003B43A0" w:rsidP="00754B21">
      <w:pPr>
        <w:pStyle w:val="ADDCBulletinbody"/>
        <w:spacing w:before="0" w:after="0"/>
      </w:pPr>
      <w:r>
        <w:t>The Harkin Institute</w:t>
      </w:r>
      <w:r w:rsidR="00834D54">
        <w:t xml:space="preserve"> </w:t>
      </w:r>
      <w:r>
        <w:t xml:space="preserve">| </w:t>
      </w:r>
      <w:r w:rsidR="00834D54">
        <w:t>20</w:t>
      </w:r>
      <w:r w:rsidR="00834D54" w:rsidRPr="00834D54">
        <w:rPr>
          <w:vertAlign w:val="superscript"/>
        </w:rPr>
        <w:t>th</w:t>
      </w:r>
      <w:r w:rsidR="00834D54">
        <w:t xml:space="preserve"> December, 2020</w:t>
      </w:r>
    </w:p>
    <w:p w14:paraId="178E2973" w14:textId="151D3848" w:rsidR="003B43A0" w:rsidRDefault="004E7AB5" w:rsidP="00754B21">
      <w:pPr>
        <w:pStyle w:val="ADDCBulletinbody"/>
        <w:spacing w:before="0" w:after="0"/>
        <w:rPr>
          <w:rStyle w:val="Hyperlink"/>
        </w:rPr>
      </w:pPr>
      <w:r w:rsidRPr="004E7AB5">
        <w:t>Learn more &amp; r</w:t>
      </w:r>
      <w:r w:rsidR="003B43A0" w:rsidRPr="004E7AB5">
        <w:t xml:space="preserve">egister </w:t>
      </w:r>
      <w:hyperlink r:id="rId35" w:history="1">
        <w:r w:rsidR="003B43A0" w:rsidRPr="004E7AB5">
          <w:rPr>
            <w:rStyle w:val="Hyperlink"/>
          </w:rPr>
          <w:t>here</w:t>
        </w:r>
      </w:hyperlink>
      <w:r>
        <w:t>.</w:t>
      </w:r>
    </w:p>
    <w:p w14:paraId="59C98C61" w14:textId="77777777" w:rsidR="008D44B6" w:rsidRPr="0009408C" w:rsidRDefault="008D44B6" w:rsidP="0009408C">
      <w:pPr>
        <w:pStyle w:val="NormalWeb"/>
        <w:spacing w:before="0" w:beforeAutospacing="0" w:after="0" w:afterAutospacing="0"/>
        <w:rPr>
          <w:rFonts w:ascii="Segoe UI" w:hAnsi="Segoe UI" w:cs="Segoe UI"/>
          <w:color w:val="000000"/>
          <w:sz w:val="21"/>
          <w:szCs w:val="21"/>
        </w:rPr>
      </w:pPr>
    </w:p>
    <w:p w14:paraId="6DA07146" w14:textId="0DA75A9C" w:rsidR="007A3344" w:rsidRPr="00754B21" w:rsidRDefault="003B43A0" w:rsidP="00754B21">
      <w:pPr>
        <w:pStyle w:val="Heading2"/>
        <w:rPr>
          <w:rStyle w:val="Strong"/>
          <w:b/>
          <w:bCs w:val="0"/>
        </w:rPr>
      </w:pPr>
      <w:r w:rsidRPr="00754B21">
        <w:rPr>
          <w:rStyle w:val="Strong"/>
          <w:b/>
          <w:bCs w:val="0"/>
        </w:rPr>
        <w:t xml:space="preserve">Webinar: </w:t>
      </w:r>
      <w:r w:rsidR="00834D54" w:rsidRPr="00754B21">
        <w:rPr>
          <w:rStyle w:val="Strong"/>
          <w:b/>
          <w:bCs w:val="0"/>
        </w:rPr>
        <w:t>WBU</w:t>
      </w:r>
      <w:r w:rsidR="009B2C87" w:rsidRPr="00754B21">
        <w:rPr>
          <w:rStyle w:val="Strong"/>
          <w:b/>
          <w:bCs w:val="0"/>
        </w:rPr>
        <w:t xml:space="preserve"> ICEVI General Assemblies</w:t>
      </w:r>
      <w:r w:rsidR="00834D54" w:rsidRPr="00754B21">
        <w:rPr>
          <w:rStyle w:val="Strong"/>
          <w:b/>
          <w:bCs w:val="0"/>
        </w:rPr>
        <w:t xml:space="preserve"> on “World Blind Summit: </w:t>
      </w:r>
      <w:r w:rsidR="007A3344" w:rsidRPr="00754B21">
        <w:rPr>
          <w:rStyle w:val="Strong"/>
          <w:b/>
          <w:bCs w:val="0"/>
        </w:rPr>
        <w:t>What it means to be Blind and Visually Impaired”</w:t>
      </w:r>
    </w:p>
    <w:p w14:paraId="3F9CD6CB" w14:textId="30319788" w:rsidR="004E7AB5" w:rsidRDefault="009C6735" w:rsidP="004E7AB5">
      <w:pPr>
        <w:pStyle w:val="ADDCBulletinbody"/>
        <w:spacing w:before="0" w:after="0"/>
      </w:pPr>
      <w:r>
        <w:t>World Blind Union</w:t>
      </w:r>
      <w:r w:rsidR="00834D54">
        <w:t xml:space="preserve"> </w:t>
      </w:r>
      <w:r>
        <w:t xml:space="preserve">| </w:t>
      </w:r>
      <w:r w:rsidR="00834D54">
        <w:t>28</w:t>
      </w:r>
      <w:r w:rsidR="00834D54" w:rsidRPr="00834D54">
        <w:rPr>
          <w:vertAlign w:val="superscript"/>
        </w:rPr>
        <w:t>th</w:t>
      </w:r>
      <w:r w:rsidR="00834D54">
        <w:t>-30</w:t>
      </w:r>
      <w:r w:rsidR="00834D54" w:rsidRPr="00834D54">
        <w:rPr>
          <w:vertAlign w:val="superscript"/>
        </w:rPr>
        <w:t>th</w:t>
      </w:r>
      <w:r w:rsidR="00834D54">
        <w:t xml:space="preserve"> June</w:t>
      </w:r>
      <w:r>
        <w:t>, 2021</w:t>
      </w:r>
    </w:p>
    <w:p w14:paraId="1447B1A3" w14:textId="421F235F" w:rsidR="00E801BE" w:rsidRPr="00E801BE" w:rsidRDefault="009C6735" w:rsidP="004E7AB5">
      <w:pPr>
        <w:pStyle w:val="ADDCBulletinbody"/>
        <w:spacing w:before="0" w:after="0"/>
      </w:pPr>
      <w:r w:rsidRPr="004E7AB5">
        <w:lastRenderedPageBreak/>
        <w:t>Learn more </w:t>
      </w:r>
      <w:hyperlink r:id="rId36" w:history="1">
        <w:r w:rsidR="004E7AB5" w:rsidRPr="004E7AB5">
          <w:rPr>
            <w:rStyle w:val="Hyperlink"/>
          </w:rPr>
          <w:t>here</w:t>
        </w:r>
      </w:hyperlink>
      <w:r w:rsidR="004E7AB5">
        <w:t>.</w:t>
      </w:r>
    </w:p>
    <w:p w14:paraId="19A58216" w14:textId="7D7C521E" w:rsidR="00405539" w:rsidRPr="00754B21" w:rsidRDefault="00335EF6" w:rsidP="00754B21">
      <w:pPr>
        <w:pStyle w:val="Heading1"/>
        <w:rPr>
          <w:rStyle w:val="Strong"/>
          <w:b/>
          <w:bCs w:val="0"/>
        </w:rPr>
      </w:pPr>
      <w:r w:rsidRPr="00754B21">
        <w:rPr>
          <w:rStyle w:val="Strong"/>
          <w:b/>
          <w:bCs w:val="0"/>
        </w:rPr>
        <w:t>OPPORTUNITIES</w:t>
      </w:r>
      <w:bookmarkEnd w:id="25"/>
    </w:p>
    <w:p w14:paraId="15E65E8F" w14:textId="4FDBB1B3" w:rsidR="00014073" w:rsidRPr="0009408C" w:rsidRDefault="00014073" w:rsidP="00014073">
      <w:pPr>
        <w:pStyle w:val="Heading2"/>
        <w:spacing w:before="0"/>
      </w:pPr>
      <w:r>
        <w:t>Job v</w:t>
      </w:r>
      <w:r w:rsidRPr="0009408C">
        <w:t xml:space="preserve">acancy: </w:t>
      </w:r>
      <w:r>
        <w:t>Inter</w:t>
      </w:r>
      <w:r w:rsidRPr="0009408C">
        <w:t>sectionalities Officer</w:t>
      </w:r>
    </w:p>
    <w:p w14:paraId="41C64C98" w14:textId="77777777" w:rsidR="00014073" w:rsidRPr="00014073" w:rsidRDefault="00014073" w:rsidP="00014073">
      <w:pPr>
        <w:pStyle w:val="NormalWeb"/>
        <w:spacing w:before="0" w:beforeAutospacing="0" w:after="0" w:afterAutospacing="0" w:line="276" w:lineRule="auto"/>
        <w:rPr>
          <w:rFonts w:ascii="Segoe UI" w:hAnsi="Segoe UI" w:cs="Segoe UI"/>
          <w:color w:val="202020"/>
          <w:sz w:val="21"/>
          <w:szCs w:val="21"/>
          <w:shd w:val="clear" w:color="auto" w:fill="FFFFFF"/>
        </w:rPr>
      </w:pPr>
      <w:r w:rsidRPr="00014073">
        <w:rPr>
          <w:rFonts w:ascii="Segoe UI" w:hAnsi="Segoe UI" w:cs="Segoe UI"/>
          <w:color w:val="202020"/>
          <w:sz w:val="21"/>
          <w:szCs w:val="21"/>
          <w:shd w:val="clear" w:color="auto" w:fill="FFFFFF"/>
        </w:rPr>
        <w:t>IDA | Starts January 2021</w:t>
      </w:r>
    </w:p>
    <w:p w14:paraId="46BE844D" w14:textId="5A20F5E1" w:rsidR="00014073" w:rsidRDefault="00B4353E" w:rsidP="00014073">
      <w:pPr>
        <w:spacing w:before="0" w:after="0"/>
        <w:rPr>
          <w:rStyle w:val="Hyperlink"/>
          <w:rFonts w:ascii="Segoe UI" w:hAnsi="Segoe UI" w:cs="Segoe UI"/>
          <w:sz w:val="21"/>
          <w:szCs w:val="21"/>
        </w:rPr>
      </w:pPr>
      <w:hyperlink r:id="rId37" w:history="1">
        <w:r w:rsidR="00014073" w:rsidRPr="00014073">
          <w:rPr>
            <w:rStyle w:val="Hyperlink"/>
            <w:rFonts w:ascii="Segoe UI" w:hAnsi="Segoe UI" w:cs="Segoe UI"/>
            <w:sz w:val="21"/>
            <w:szCs w:val="21"/>
          </w:rPr>
          <w:t>APPLY BY 27 NOVEMBER</w:t>
        </w:r>
      </w:hyperlink>
    </w:p>
    <w:p w14:paraId="3D859041" w14:textId="77777777" w:rsidR="00014073" w:rsidRPr="00014073" w:rsidRDefault="00014073" w:rsidP="00014073">
      <w:pPr>
        <w:spacing w:before="0" w:after="0"/>
        <w:rPr>
          <w:rFonts w:ascii="Segoe UI" w:hAnsi="Segoe UI" w:cs="Segoe UI"/>
          <w:color w:val="008DA9"/>
          <w:sz w:val="21"/>
          <w:szCs w:val="21"/>
          <w:u w:val="single"/>
        </w:rPr>
      </w:pPr>
    </w:p>
    <w:p w14:paraId="454C8D14" w14:textId="1A804AB3" w:rsidR="00361B2F" w:rsidRDefault="00361B2F" w:rsidP="00EE450B">
      <w:pPr>
        <w:pStyle w:val="Heading2"/>
        <w:spacing w:before="0"/>
      </w:pPr>
      <w:r>
        <w:t>Disabilit</w:t>
      </w:r>
      <w:r w:rsidR="008240FB">
        <w:t>y Inclusive Development consultant</w:t>
      </w:r>
    </w:p>
    <w:p w14:paraId="455D03C5" w14:textId="56933CC8" w:rsidR="00361B2F" w:rsidRPr="001220F3" w:rsidRDefault="00361B2F" w:rsidP="00EE450B">
      <w:pPr>
        <w:pStyle w:val="NormalWeb"/>
        <w:spacing w:before="0" w:beforeAutospacing="0" w:after="0" w:afterAutospacing="0" w:line="276" w:lineRule="auto"/>
        <w:rPr>
          <w:rFonts w:ascii="Segoe UI" w:hAnsi="Segoe UI" w:cs="Segoe UI"/>
          <w:sz w:val="21"/>
          <w:szCs w:val="21"/>
        </w:rPr>
      </w:pPr>
      <w:r w:rsidRPr="00361B2F">
        <w:rPr>
          <w:rFonts w:ascii="Segoe UI" w:hAnsi="Segoe UI" w:cs="Segoe UI"/>
          <w:sz w:val="21"/>
          <w:szCs w:val="21"/>
        </w:rPr>
        <w:t>ACFID</w:t>
      </w:r>
      <w:r w:rsidR="008240FB">
        <w:rPr>
          <w:rFonts w:ascii="Segoe UI" w:hAnsi="Segoe UI" w:cs="Segoe UI"/>
          <w:sz w:val="21"/>
          <w:szCs w:val="21"/>
        </w:rPr>
        <w:t xml:space="preserve"> </w:t>
      </w:r>
      <w:r w:rsidR="00014073">
        <w:rPr>
          <w:rFonts w:ascii="Segoe UI" w:hAnsi="Segoe UI" w:cs="Segoe UI"/>
          <w:sz w:val="21"/>
          <w:szCs w:val="21"/>
        </w:rPr>
        <w:t>| Consultancy period: December 2020-</w:t>
      </w:r>
      <w:r>
        <w:rPr>
          <w:rFonts w:ascii="Segoe UI" w:hAnsi="Segoe UI" w:cs="Segoe UI"/>
          <w:sz w:val="21"/>
          <w:szCs w:val="21"/>
        </w:rPr>
        <w:t>March 2021</w:t>
      </w:r>
    </w:p>
    <w:p w14:paraId="6526F095" w14:textId="30E2C14C" w:rsidR="00361B2F" w:rsidRDefault="00B4353E" w:rsidP="00EE450B">
      <w:pPr>
        <w:spacing w:before="0" w:after="0"/>
        <w:rPr>
          <w:rFonts w:ascii="Segoe UI" w:hAnsi="Segoe UI" w:cs="Segoe UI"/>
          <w:color w:val="202020"/>
          <w:sz w:val="21"/>
          <w:szCs w:val="21"/>
          <w:shd w:val="clear" w:color="auto" w:fill="FFFFFF"/>
        </w:rPr>
      </w:pPr>
      <w:hyperlink r:id="rId38" w:history="1">
        <w:r w:rsidR="00361B2F" w:rsidRPr="00361B2F">
          <w:rPr>
            <w:rStyle w:val="Hyperlink"/>
            <w:rFonts w:ascii="Segoe UI" w:hAnsi="Segoe UI" w:cs="Segoe UI"/>
            <w:sz w:val="21"/>
            <w:szCs w:val="21"/>
            <w:shd w:val="clear" w:color="auto" w:fill="FFFFFF"/>
          </w:rPr>
          <w:t>APPLY BY 30 NOVEMBER</w:t>
        </w:r>
      </w:hyperlink>
      <w:r w:rsidR="00361B2F">
        <w:rPr>
          <w:rFonts w:ascii="Segoe UI" w:hAnsi="Segoe UI" w:cs="Segoe UI"/>
          <w:color w:val="202020"/>
          <w:sz w:val="21"/>
          <w:szCs w:val="21"/>
          <w:shd w:val="clear" w:color="auto" w:fill="FFFFFF"/>
        </w:rPr>
        <w:t xml:space="preserve"> </w:t>
      </w:r>
    </w:p>
    <w:p w14:paraId="061E4BB1" w14:textId="77777777" w:rsidR="00EE450B" w:rsidRPr="00361B2F" w:rsidRDefault="00EE450B" w:rsidP="00EE450B">
      <w:pPr>
        <w:spacing w:before="0" w:after="0"/>
        <w:rPr>
          <w:rFonts w:ascii="Segoe UI" w:hAnsi="Segoe UI" w:cs="Segoe UI"/>
          <w:sz w:val="21"/>
          <w:szCs w:val="21"/>
        </w:rPr>
      </w:pPr>
    </w:p>
    <w:p w14:paraId="337D4E7D" w14:textId="774F0CA8" w:rsidR="00361B2F" w:rsidRDefault="00361B2F" w:rsidP="00EE450B">
      <w:pPr>
        <w:pStyle w:val="Heading2"/>
        <w:spacing w:before="0"/>
      </w:pPr>
      <w:r>
        <w:t>Disability Inclusion Advis</w:t>
      </w:r>
      <w:r w:rsidR="00784C17">
        <w:t>or</w:t>
      </w:r>
      <w:r w:rsidR="00627A9E">
        <w:t xml:space="preserve">s </w:t>
      </w:r>
      <w:r w:rsidR="00784C17">
        <w:t>- Expression</w:t>
      </w:r>
      <w:r w:rsidR="00627A9E">
        <w:t>s</w:t>
      </w:r>
      <w:r w:rsidR="00784C17">
        <w:t xml:space="preserve"> of Interest</w:t>
      </w:r>
    </w:p>
    <w:p w14:paraId="294F74A2" w14:textId="319D36E0" w:rsidR="00361B2F" w:rsidRPr="001220F3" w:rsidRDefault="00784C17" w:rsidP="00EE450B">
      <w:pPr>
        <w:pStyle w:val="NormalWeb"/>
        <w:spacing w:before="0" w:beforeAutospacing="0" w:after="0" w:afterAutospacing="0" w:line="276" w:lineRule="auto"/>
        <w:rPr>
          <w:rFonts w:ascii="Segoe UI" w:hAnsi="Segoe UI" w:cs="Segoe UI"/>
          <w:sz w:val="21"/>
          <w:szCs w:val="21"/>
        </w:rPr>
      </w:pPr>
      <w:r>
        <w:rPr>
          <w:rFonts w:ascii="Segoe UI" w:hAnsi="Segoe UI" w:cs="Segoe UI"/>
          <w:color w:val="202020"/>
          <w:sz w:val="21"/>
          <w:szCs w:val="21"/>
          <w:shd w:val="clear" w:color="auto" w:fill="FFFFFF"/>
        </w:rPr>
        <w:t>CBM Australia</w:t>
      </w:r>
      <w:r w:rsidR="00627A9E">
        <w:rPr>
          <w:rFonts w:ascii="Segoe UI" w:hAnsi="Segoe UI" w:cs="Segoe UI"/>
          <w:color w:val="202020"/>
          <w:sz w:val="21"/>
          <w:szCs w:val="21"/>
          <w:shd w:val="clear" w:color="auto" w:fill="FFFFFF"/>
        </w:rPr>
        <w:t xml:space="preserve"> </w:t>
      </w:r>
      <w:r>
        <w:rPr>
          <w:rFonts w:ascii="Segoe UI" w:hAnsi="Segoe UI" w:cs="Segoe UI"/>
          <w:color w:val="202020"/>
          <w:sz w:val="21"/>
          <w:szCs w:val="21"/>
          <w:shd w:val="clear" w:color="auto" w:fill="FFFFFF"/>
        </w:rPr>
        <w:t xml:space="preserve">| </w:t>
      </w:r>
      <w:r w:rsidR="00627A9E">
        <w:rPr>
          <w:rFonts w:ascii="Segoe UI" w:hAnsi="Segoe UI" w:cs="Segoe UI"/>
          <w:color w:val="202020"/>
          <w:sz w:val="21"/>
          <w:szCs w:val="21"/>
          <w:shd w:val="clear" w:color="auto" w:fill="FFFFFF"/>
        </w:rPr>
        <w:t>Based in</w:t>
      </w:r>
      <w:r>
        <w:rPr>
          <w:rFonts w:ascii="Segoe UI" w:hAnsi="Segoe UI" w:cs="Segoe UI"/>
          <w:color w:val="202020"/>
          <w:sz w:val="21"/>
          <w:szCs w:val="21"/>
          <w:shd w:val="clear" w:color="auto" w:fill="FFFFFF"/>
        </w:rPr>
        <w:t xml:space="preserve"> Melbourne (</w:t>
      </w:r>
      <w:r w:rsidR="00627A9E">
        <w:rPr>
          <w:rFonts w:ascii="Segoe UI" w:hAnsi="Segoe UI" w:cs="Segoe UI"/>
          <w:color w:val="202020"/>
          <w:sz w:val="21"/>
          <w:szCs w:val="21"/>
          <w:shd w:val="clear" w:color="auto" w:fill="FFFFFF"/>
        </w:rPr>
        <w:t>with remote working available)</w:t>
      </w:r>
    </w:p>
    <w:p w14:paraId="582FA6E6" w14:textId="30D20097" w:rsidR="00014073" w:rsidRDefault="00B4353E" w:rsidP="00EE450B">
      <w:pPr>
        <w:spacing w:before="0" w:after="0"/>
        <w:rPr>
          <w:rFonts w:ascii="Segoe UI" w:hAnsi="Segoe UI" w:cs="Segoe UI"/>
          <w:color w:val="202020"/>
          <w:sz w:val="21"/>
          <w:szCs w:val="21"/>
          <w:shd w:val="clear" w:color="auto" w:fill="FFFFFF"/>
        </w:rPr>
      </w:pPr>
      <w:hyperlink r:id="rId39" w:history="1">
        <w:r w:rsidR="00784C17" w:rsidRPr="00784C17">
          <w:rPr>
            <w:rStyle w:val="Hyperlink"/>
            <w:rFonts w:ascii="Segoe UI" w:hAnsi="Segoe UI" w:cs="Segoe UI"/>
            <w:sz w:val="21"/>
            <w:szCs w:val="21"/>
            <w:shd w:val="clear" w:color="auto" w:fill="FFFFFF"/>
          </w:rPr>
          <w:t>APPLY BY 30 NOVEMBER</w:t>
        </w:r>
      </w:hyperlink>
      <w:r w:rsidR="00784C17">
        <w:rPr>
          <w:rFonts w:ascii="Segoe UI" w:hAnsi="Segoe UI" w:cs="Segoe UI"/>
          <w:color w:val="202020"/>
          <w:sz w:val="21"/>
          <w:szCs w:val="21"/>
          <w:shd w:val="clear" w:color="auto" w:fill="FFFFFF"/>
        </w:rPr>
        <w:t xml:space="preserve"> </w:t>
      </w:r>
    </w:p>
    <w:p w14:paraId="036D6F16" w14:textId="77777777" w:rsidR="00EE450B" w:rsidRPr="00014073" w:rsidRDefault="00EE450B" w:rsidP="00EE450B">
      <w:pPr>
        <w:spacing w:before="0" w:after="0"/>
      </w:pPr>
    </w:p>
    <w:p w14:paraId="42F178D0" w14:textId="074B54DC" w:rsidR="00396245" w:rsidRDefault="00396245" w:rsidP="00EE450B">
      <w:pPr>
        <w:pStyle w:val="Heading2"/>
        <w:spacing w:before="0"/>
      </w:pPr>
      <w:r>
        <w:t xml:space="preserve">Consultant to support IDA survey </w:t>
      </w:r>
    </w:p>
    <w:p w14:paraId="61803FA5" w14:textId="4D5039FB" w:rsidR="00396245" w:rsidRPr="00014073" w:rsidRDefault="00396245" w:rsidP="00EE450B">
      <w:pPr>
        <w:pStyle w:val="NormalWeb"/>
        <w:spacing w:before="0" w:beforeAutospacing="0" w:after="0" w:afterAutospacing="0" w:line="276" w:lineRule="auto"/>
        <w:rPr>
          <w:rFonts w:ascii="Segoe UI" w:hAnsi="Segoe UI" w:cs="Segoe UI"/>
          <w:color w:val="202020"/>
          <w:sz w:val="21"/>
          <w:szCs w:val="21"/>
          <w:shd w:val="clear" w:color="auto" w:fill="FFFFFF"/>
        </w:rPr>
      </w:pPr>
      <w:r w:rsidRPr="00014073">
        <w:rPr>
          <w:rFonts w:ascii="Segoe UI" w:hAnsi="Segoe UI" w:cs="Segoe UI"/>
          <w:color w:val="202020"/>
          <w:sz w:val="21"/>
          <w:szCs w:val="21"/>
          <w:shd w:val="clear" w:color="auto" w:fill="FFFFFF"/>
        </w:rPr>
        <w:t>I</w:t>
      </w:r>
      <w:r w:rsidR="00014073" w:rsidRPr="00014073">
        <w:rPr>
          <w:rFonts w:ascii="Segoe UI" w:hAnsi="Segoe UI" w:cs="Segoe UI"/>
          <w:color w:val="202020"/>
          <w:sz w:val="21"/>
          <w:szCs w:val="21"/>
          <w:shd w:val="clear" w:color="auto" w:fill="FFFFFF"/>
        </w:rPr>
        <w:t>DA | Consultancy period: January-</w:t>
      </w:r>
      <w:r w:rsidRPr="00014073">
        <w:rPr>
          <w:rFonts w:ascii="Segoe UI" w:hAnsi="Segoe UI" w:cs="Segoe UI"/>
          <w:color w:val="202020"/>
          <w:sz w:val="21"/>
          <w:szCs w:val="21"/>
          <w:shd w:val="clear" w:color="auto" w:fill="FFFFFF"/>
        </w:rPr>
        <w:t>March 2021</w:t>
      </w:r>
    </w:p>
    <w:p w14:paraId="5B03063E" w14:textId="4E3580BD" w:rsidR="00EE450B" w:rsidRDefault="00B4353E" w:rsidP="00E93C81">
      <w:pPr>
        <w:spacing w:before="0" w:after="0"/>
        <w:rPr>
          <w:rStyle w:val="Hyperlink"/>
          <w:rFonts w:ascii="Segoe UI" w:hAnsi="Segoe UI" w:cs="Segoe UI"/>
          <w:sz w:val="21"/>
          <w:szCs w:val="21"/>
        </w:rPr>
      </w:pPr>
      <w:hyperlink r:id="rId40" w:history="1">
        <w:r w:rsidR="00014073" w:rsidRPr="00014073">
          <w:rPr>
            <w:rStyle w:val="Hyperlink"/>
            <w:rFonts w:ascii="Segoe UI" w:hAnsi="Segoe UI" w:cs="Segoe UI"/>
            <w:sz w:val="21"/>
            <w:szCs w:val="21"/>
          </w:rPr>
          <w:t>APPLY BY 10 DECEM</w:t>
        </w:r>
        <w:r w:rsidR="00396245" w:rsidRPr="00014073">
          <w:rPr>
            <w:rStyle w:val="Hyperlink"/>
            <w:rFonts w:ascii="Segoe UI" w:hAnsi="Segoe UI" w:cs="Segoe UI"/>
            <w:sz w:val="21"/>
            <w:szCs w:val="21"/>
          </w:rPr>
          <w:t>BER</w:t>
        </w:r>
      </w:hyperlink>
    </w:p>
    <w:p w14:paraId="7598AA06" w14:textId="77777777" w:rsidR="00E93C81" w:rsidRPr="00E93C81" w:rsidRDefault="00E93C81" w:rsidP="00E93C81">
      <w:pPr>
        <w:spacing w:before="0" w:after="0"/>
        <w:rPr>
          <w:rFonts w:ascii="Segoe UI" w:hAnsi="Segoe UI" w:cs="Segoe UI"/>
          <w:sz w:val="21"/>
          <w:szCs w:val="21"/>
        </w:rPr>
      </w:pPr>
    </w:p>
    <w:p w14:paraId="46E3FE41" w14:textId="1B589682" w:rsidR="00612876" w:rsidRPr="00612876" w:rsidRDefault="00612876" w:rsidP="00E93C81">
      <w:pPr>
        <w:pStyle w:val="Heading2"/>
      </w:pPr>
      <w:r w:rsidRPr="00612876">
        <w:t xml:space="preserve">Consultant to </w:t>
      </w:r>
      <w:r>
        <w:t xml:space="preserve">develop IDA e-course </w:t>
      </w:r>
      <w:r w:rsidRPr="00612876">
        <w:t xml:space="preserve"> </w:t>
      </w:r>
    </w:p>
    <w:p w14:paraId="339DD3F0" w14:textId="1F65C7EB" w:rsidR="00612876" w:rsidRPr="00612876" w:rsidRDefault="00612876" w:rsidP="00612876">
      <w:pPr>
        <w:spacing w:before="0" w:after="0"/>
        <w:rPr>
          <w:rFonts w:ascii="Segoe UI" w:eastAsiaTheme="minorHAnsi" w:hAnsi="Segoe UI" w:cs="Segoe UI"/>
          <w:color w:val="202020"/>
          <w:sz w:val="21"/>
          <w:szCs w:val="21"/>
          <w:shd w:val="clear" w:color="auto" w:fill="FFFFFF"/>
          <w:lang w:eastAsia="en-AU" w:bidi="ar-SA"/>
        </w:rPr>
      </w:pPr>
      <w:r w:rsidRPr="00612876">
        <w:rPr>
          <w:rFonts w:ascii="Segoe UI" w:eastAsiaTheme="minorHAnsi" w:hAnsi="Segoe UI" w:cs="Segoe UI"/>
          <w:color w:val="202020"/>
          <w:sz w:val="21"/>
          <w:szCs w:val="21"/>
          <w:shd w:val="clear" w:color="auto" w:fill="FFFFFF"/>
          <w:lang w:eastAsia="en-AU" w:bidi="ar-SA"/>
        </w:rPr>
        <w:t>IDA | Consultancy period</w:t>
      </w:r>
      <w:r w:rsidR="00E97D4F">
        <w:rPr>
          <w:rFonts w:ascii="Segoe UI" w:eastAsiaTheme="minorHAnsi" w:hAnsi="Segoe UI" w:cs="Segoe UI"/>
          <w:color w:val="202020"/>
          <w:sz w:val="21"/>
          <w:szCs w:val="21"/>
          <w:shd w:val="clear" w:color="auto" w:fill="FFFFFF"/>
          <w:lang w:eastAsia="en-AU" w:bidi="ar-SA"/>
        </w:rPr>
        <w:t>: 6 months</w:t>
      </w:r>
    </w:p>
    <w:p w14:paraId="747C425A" w14:textId="1AEF7161" w:rsidR="00612876" w:rsidRDefault="00B4353E" w:rsidP="00612876">
      <w:pPr>
        <w:spacing w:before="0" w:after="0"/>
        <w:rPr>
          <w:rFonts w:ascii="Segoe UI" w:hAnsi="Segoe UI" w:cs="Segoe UI"/>
          <w:sz w:val="21"/>
          <w:szCs w:val="21"/>
        </w:rPr>
      </w:pPr>
      <w:hyperlink r:id="rId41" w:history="1">
        <w:r w:rsidR="00612876" w:rsidRPr="00612876">
          <w:rPr>
            <w:rStyle w:val="Hyperlink"/>
            <w:rFonts w:ascii="Segoe UI" w:hAnsi="Segoe UI" w:cs="Segoe UI"/>
            <w:sz w:val="21"/>
            <w:szCs w:val="21"/>
          </w:rPr>
          <w:t>APPLY BY 14 DECEMBER</w:t>
        </w:r>
      </w:hyperlink>
    </w:p>
    <w:p w14:paraId="233FF848" w14:textId="77777777" w:rsidR="00612876" w:rsidRPr="00612876" w:rsidRDefault="00612876" w:rsidP="00612876">
      <w:pPr>
        <w:spacing w:before="0" w:after="0"/>
        <w:rPr>
          <w:rFonts w:ascii="Segoe UI" w:hAnsi="Segoe UI" w:cs="Segoe UI"/>
          <w:sz w:val="21"/>
          <w:szCs w:val="21"/>
        </w:rPr>
      </w:pPr>
    </w:p>
    <w:p w14:paraId="620E191B" w14:textId="045F671A" w:rsidR="00784C17" w:rsidRPr="00E93C81" w:rsidRDefault="00784C17" w:rsidP="00E93C81">
      <w:pPr>
        <w:pStyle w:val="Heading2"/>
      </w:pPr>
      <w:r w:rsidRPr="00E93C81">
        <w:t>Research Consultancies (Asia-Pacific Region)</w:t>
      </w:r>
    </w:p>
    <w:p w14:paraId="0E6DD588" w14:textId="70E76D98" w:rsidR="00784C17" w:rsidRPr="00D856FE" w:rsidRDefault="00784C17" w:rsidP="00EE450B">
      <w:pPr>
        <w:pStyle w:val="ADDCBulletinbody"/>
        <w:spacing w:before="0" w:after="0"/>
      </w:pPr>
      <w:r w:rsidRPr="00D856FE">
        <w:t>Interplast Australia and New Zealand</w:t>
      </w:r>
      <w:r w:rsidR="00D856FE">
        <w:t xml:space="preserve"> | Multiple locations across </w:t>
      </w:r>
      <w:r w:rsidRPr="00D856FE">
        <w:t xml:space="preserve">the Asia-Pacific </w:t>
      </w:r>
    </w:p>
    <w:p w14:paraId="37135382" w14:textId="4CF77DE4" w:rsidR="00784C17" w:rsidRPr="00D856FE" w:rsidRDefault="00784C17" w:rsidP="00EE450B">
      <w:pPr>
        <w:pStyle w:val="ADDCBulletinbody"/>
        <w:spacing w:before="0" w:after="0"/>
      </w:pPr>
      <w:r w:rsidRPr="00D856FE">
        <w:t xml:space="preserve">For more information and </w:t>
      </w:r>
      <w:r w:rsidR="00D856FE" w:rsidRPr="00D856FE">
        <w:t>to access Terms of Reference</w:t>
      </w:r>
      <w:r w:rsidR="00D856FE">
        <w:t>,</w:t>
      </w:r>
      <w:r w:rsidR="00D856FE" w:rsidRPr="00D856FE">
        <w:t xml:space="preserve"> click </w:t>
      </w:r>
      <w:hyperlink r:id="rId42" w:history="1">
        <w:r w:rsidR="00D856FE" w:rsidRPr="00D856FE">
          <w:rPr>
            <w:rStyle w:val="Hyperlink"/>
          </w:rPr>
          <w:t>here</w:t>
        </w:r>
      </w:hyperlink>
      <w:r w:rsidR="00D856FE" w:rsidRPr="00D856FE">
        <w:t xml:space="preserve">. </w:t>
      </w:r>
    </w:p>
    <w:p w14:paraId="79AB34A9" w14:textId="48F109C2" w:rsidR="00ED419D" w:rsidRPr="0009408C" w:rsidRDefault="00ED419D" w:rsidP="0009408C">
      <w:pPr>
        <w:pStyle w:val="Heading1"/>
      </w:pPr>
      <w:r w:rsidRPr="0009408C">
        <w:t>ABOUT US</w:t>
      </w:r>
    </w:p>
    <w:p w14:paraId="16E3E45E" w14:textId="77777777" w:rsidR="0075585F" w:rsidRDefault="00ED419D" w:rsidP="002254E4">
      <w:pPr>
        <w:pStyle w:val="ADDCBulletinbody"/>
        <w:rPr>
          <w:rStyle w:val="Strong"/>
          <w:b w:val="0"/>
          <w:bCs w:val="0"/>
        </w:rPr>
      </w:pPr>
      <w:r w:rsidRPr="002254E4">
        <w:rPr>
          <w:rStyle w:val="Strong"/>
          <w:b w:val="0"/>
          <w:bCs w:val="0"/>
        </w:rPr>
        <w:t>ADDC</w:t>
      </w:r>
      <w:r w:rsidRPr="002254E4">
        <w:t> is an Australian, international network focusing attention, expertise and action on disability issues in developing countries; building on a human rights platform for disability advocacy.</w:t>
      </w:r>
      <w:r w:rsidR="0075585F">
        <w:t xml:space="preserve"> </w:t>
      </w:r>
    </w:p>
    <w:p w14:paraId="54956726" w14:textId="77777777" w:rsidR="0075585F" w:rsidRDefault="0075585F" w:rsidP="002254E4">
      <w:pPr>
        <w:pStyle w:val="ADDCBulletinbody"/>
      </w:pPr>
      <w:r>
        <w:rPr>
          <w:rStyle w:val="Strong"/>
          <w:b w:val="0"/>
          <w:bCs w:val="0"/>
        </w:rPr>
        <w:t xml:space="preserve">The aim of this Bulletin is </w:t>
      </w:r>
      <w:r>
        <w:t>to provide information on disability inclusive d</w:t>
      </w:r>
      <w:r w:rsidRPr="002254E4">
        <w:t xml:space="preserve">evelopment across organisations working to improve the quality of life </w:t>
      </w:r>
      <w:r>
        <w:t>for people with disabilities bot</w:t>
      </w:r>
      <w:r w:rsidRPr="002254E4">
        <w:t>h here in Australia and across the world. Generic disability and domestic infor</w:t>
      </w:r>
      <w:r>
        <w:t>mation will be included in our b</w:t>
      </w:r>
      <w:r w:rsidRPr="002254E4">
        <w:t>ulletins when possible as part of our commitment to disability advocacy and strengthening partnerships; however, our focus remains on disability and development issues.</w:t>
      </w:r>
    </w:p>
    <w:p w14:paraId="38103919" w14:textId="0FB218F1" w:rsidR="0000228D" w:rsidRPr="002254E4" w:rsidRDefault="00ED419D" w:rsidP="002254E4">
      <w:pPr>
        <w:pStyle w:val="ADDCBulletinbody"/>
      </w:pPr>
      <w:r w:rsidRPr="002254E4">
        <w:t>To join ADDC (membership is free) or find out more,</w:t>
      </w:r>
      <w:r w:rsidR="00915AA9">
        <w:t xml:space="preserve"> please visit www.addc.org.au</w:t>
      </w:r>
      <w:r w:rsidR="0075585F">
        <w:t>.</w:t>
      </w:r>
      <w:r w:rsidRPr="002254E4">
        <w:br/>
      </w:r>
      <w:r w:rsidRPr="002254E4">
        <w:br/>
      </w:r>
      <w:r w:rsidR="0000228D" w:rsidRPr="002254E4">
        <w:rPr>
          <w:b/>
        </w:rPr>
        <w:t>Disclaimer:</w:t>
      </w:r>
      <w:r w:rsidR="0000228D" w:rsidRPr="002254E4">
        <w:t xml:space="preserve"> The ADDC Bulletin is a compilation of other organisations’ articles and material. While every effort is made to validate content</w:t>
      </w:r>
      <w:r w:rsidR="0075585F">
        <w:t>,</w:t>
      </w:r>
      <w:r w:rsidR="0000228D" w:rsidRPr="002254E4">
        <w:t xml:space="preserve"> ADDC does not endorse</w:t>
      </w:r>
      <w:r w:rsidR="0075585F">
        <w:t xml:space="preserve"> all opinions and views containe</w:t>
      </w:r>
      <w:r w:rsidR="0000228D" w:rsidRPr="002254E4">
        <w:t>d</w:t>
      </w:r>
      <w:r w:rsidR="0075585F">
        <w:t xml:space="preserve"> within b</w:t>
      </w:r>
      <w:r w:rsidR="0000228D" w:rsidRPr="002254E4">
        <w:t>ulletin</w:t>
      </w:r>
      <w:r w:rsidR="0075585F">
        <w:t>s</w:t>
      </w:r>
      <w:r w:rsidR="0000228D" w:rsidRPr="002254E4">
        <w:t>.</w:t>
      </w:r>
    </w:p>
    <w:p w14:paraId="49458789" w14:textId="7514B9CF" w:rsidR="005B5043" w:rsidRPr="002254E4" w:rsidRDefault="0000228D" w:rsidP="002254E4">
      <w:pPr>
        <w:pStyle w:val="ADDCBulletinbody"/>
      </w:pPr>
      <w:r w:rsidRPr="002254E4">
        <w:rPr>
          <w:b/>
        </w:rPr>
        <w:t>Acknowledgment of Country:</w:t>
      </w:r>
      <w:r w:rsidRPr="002254E4">
        <w:rPr>
          <w:rStyle w:val="Strong"/>
          <w:b w:val="0"/>
          <w:bCs w:val="0"/>
        </w:rPr>
        <w:t> </w:t>
      </w:r>
      <w:r w:rsidRPr="002254E4">
        <w:t>ADDC acknowledges that we are situated on the ancestral lands of the Wurundjeri people of the Kulin Nations and pay respects to the traditional custodians and their Elders past, present and emerging.</w:t>
      </w:r>
    </w:p>
    <w:sectPr w:rsidR="005B5043" w:rsidRPr="002254E4" w:rsidSect="00ED419D">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3DF23" w14:textId="77777777" w:rsidR="00593E5D" w:rsidRDefault="00593E5D" w:rsidP="00F7612E">
      <w:r>
        <w:separator/>
      </w:r>
    </w:p>
  </w:endnote>
  <w:endnote w:type="continuationSeparator" w:id="0">
    <w:p w14:paraId="49DB956F" w14:textId="77777777" w:rsidR="00593E5D" w:rsidRDefault="00593E5D" w:rsidP="00F7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2D418" w14:textId="77777777" w:rsidR="00593E5D" w:rsidRDefault="00593E5D" w:rsidP="00F7612E">
      <w:r>
        <w:separator/>
      </w:r>
    </w:p>
  </w:footnote>
  <w:footnote w:type="continuationSeparator" w:id="0">
    <w:p w14:paraId="229C76C5" w14:textId="77777777" w:rsidR="00593E5D" w:rsidRDefault="00593E5D" w:rsidP="00F76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5F61"/>
    <w:multiLevelType w:val="hybridMultilevel"/>
    <w:tmpl w:val="9020B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102A56"/>
    <w:multiLevelType w:val="hybridMultilevel"/>
    <w:tmpl w:val="5C4058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69A49D5"/>
    <w:multiLevelType w:val="hybridMultilevel"/>
    <w:tmpl w:val="6A70A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761D53"/>
    <w:multiLevelType w:val="hybridMultilevel"/>
    <w:tmpl w:val="7248B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C32374"/>
    <w:multiLevelType w:val="hybridMultilevel"/>
    <w:tmpl w:val="BF4C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FD0D5B"/>
    <w:multiLevelType w:val="multilevel"/>
    <w:tmpl w:val="3082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AD70E3"/>
    <w:multiLevelType w:val="hybridMultilevel"/>
    <w:tmpl w:val="03EE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205546"/>
    <w:multiLevelType w:val="multilevel"/>
    <w:tmpl w:val="36B63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456A84"/>
    <w:multiLevelType w:val="hybridMultilevel"/>
    <w:tmpl w:val="399EE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D72A06"/>
    <w:multiLevelType w:val="hybridMultilevel"/>
    <w:tmpl w:val="C5641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D676053"/>
    <w:multiLevelType w:val="multilevel"/>
    <w:tmpl w:val="510E0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E0A4648"/>
    <w:multiLevelType w:val="multilevel"/>
    <w:tmpl w:val="EDBCD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AA291A"/>
    <w:multiLevelType w:val="hybridMultilevel"/>
    <w:tmpl w:val="15522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6"/>
  </w:num>
  <w:num w:numId="6">
    <w:abstractNumId w:val="12"/>
  </w:num>
  <w:num w:numId="7">
    <w:abstractNumId w:val="11"/>
  </w:num>
  <w:num w:numId="8">
    <w:abstractNumId w:val="10"/>
  </w:num>
  <w:num w:numId="9">
    <w:abstractNumId w:val="8"/>
  </w:num>
  <w:num w:numId="10">
    <w:abstractNumId w:val="0"/>
  </w:num>
  <w:num w:numId="11">
    <w:abstractNumId w:val="9"/>
  </w:num>
  <w:num w:numId="12">
    <w:abstractNumId w:val="1"/>
  </w:num>
  <w:num w:numId="1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6" w:nlCheck="1" w:checkStyle="0"/>
  <w:activeWritingStyle w:appName="MSWord" w:lang="en-AU" w:vendorID="64" w:dllVersion="6" w:nlCheck="1" w:checkStyle="0"/>
  <w:activeWritingStyle w:appName="MSWord" w:lang="en-CA" w:vendorID="64" w:dllVersion="6" w:nlCheck="1" w:checkStyle="0"/>
  <w:activeWritingStyle w:appName="MSWord" w:lang="en-GB"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D9F188-56A0-45FC-92C1-3E06C63D5938}"/>
    <w:docVar w:name="dgnword-eventsink" w:val="378828488"/>
  </w:docVars>
  <w:rsids>
    <w:rsidRoot w:val="00E60ADD"/>
    <w:rsid w:val="00000BDD"/>
    <w:rsid w:val="00001038"/>
    <w:rsid w:val="00001596"/>
    <w:rsid w:val="0000228D"/>
    <w:rsid w:val="00003B83"/>
    <w:rsid w:val="00005EC1"/>
    <w:rsid w:val="00006128"/>
    <w:rsid w:val="0000614C"/>
    <w:rsid w:val="00010DA1"/>
    <w:rsid w:val="00010E9C"/>
    <w:rsid w:val="000125C5"/>
    <w:rsid w:val="00012E76"/>
    <w:rsid w:val="00013B51"/>
    <w:rsid w:val="00014073"/>
    <w:rsid w:val="000143FF"/>
    <w:rsid w:val="00014529"/>
    <w:rsid w:val="000147EF"/>
    <w:rsid w:val="000159BB"/>
    <w:rsid w:val="00016632"/>
    <w:rsid w:val="000174C6"/>
    <w:rsid w:val="000207D8"/>
    <w:rsid w:val="000228B6"/>
    <w:rsid w:val="00022A0D"/>
    <w:rsid w:val="00022F85"/>
    <w:rsid w:val="000271A9"/>
    <w:rsid w:val="0003401A"/>
    <w:rsid w:val="00035988"/>
    <w:rsid w:val="00037734"/>
    <w:rsid w:val="00037C33"/>
    <w:rsid w:val="000404E1"/>
    <w:rsid w:val="0004684A"/>
    <w:rsid w:val="00051F78"/>
    <w:rsid w:val="00056B3E"/>
    <w:rsid w:val="000570FD"/>
    <w:rsid w:val="00057468"/>
    <w:rsid w:val="00060AB3"/>
    <w:rsid w:val="00062324"/>
    <w:rsid w:val="00064044"/>
    <w:rsid w:val="00064CD7"/>
    <w:rsid w:val="00065D78"/>
    <w:rsid w:val="000677B1"/>
    <w:rsid w:val="00067EE4"/>
    <w:rsid w:val="00070510"/>
    <w:rsid w:val="000745B6"/>
    <w:rsid w:val="00075097"/>
    <w:rsid w:val="000772D6"/>
    <w:rsid w:val="00087868"/>
    <w:rsid w:val="00090F8F"/>
    <w:rsid w:val="0009408C"/>
    <w:rsid w:val="000A197D"/>
    <w:rsid w:val="000A2174"/>
    <w:rsid w:val="000A4A71"/>
    <w:rsid w:val="000A4D1B"/>
    <w:rsid w:val="000A6BC6"/>
    <w:rsid w:val="000B244E"/>
    <w:rsid w:val="000B31F1"/>
    <w:rsid w:val="000B4D4A"/>
    <w:rsid w:val="000B5ADF"/>
    <w:rsid w:val="000C0046"/>
    <w:rsid w:val="000C1B66"/>
    <w:rsid w:val="000C5E1F"/>
    <w:rsid w:val="000C672F"/>
    <w:rsid w:val="000C6AAC"/>
    <w:rsid w:val="000D3524"/>
    <w:rsid w:val="000D3840"/>
    <w:rsid w:val="000D4480"/>
    <w:rsid w:val="000D5536"/>
    <w:rsid w:val="000D624D"/>
    <w:rsid w:val="000E0275"/>
    <w:rsid w:val="000E0D9E"/>
    <w:rsid w:val="000E1734"/>
    <w:rsid w:val="000E340A"/>
    <w:rsid w:val="000E5530"/>
    <w:rsid w:val="000E6910"/>
    <w:rsid w:val="000E7859"/>
    <w:rsid w:val="000F17AC"/>
    <w:rsid w:val="000F2C75"/>
    <w:rsid w:val="000F31E3"/>
    <w:rsid w:val="000F686A"/>
    <w:rsid w:val="000F7C59"/>
    <w:rsid w:val="001007A9"/>
    <w:rsid w:val="00100C56"/>
    <w:rsid w:val="001012CA"/>
    <w:rsid w:val="001043C5"/>
    <w:rsid w:val="00105457"/>
    <w:rsid w:val="00110608"/>
    <w:rsid w:val="00112D0B"/>
    <w:rsid w:val="0011675F"/>
    <w:rsid w:val="001215DC"/>
    <w:rsid w:val="001217B3"/>
    <w:rsid w:val="001220F3"/>
    <w:rsid w:val="00122B91"/>
    <w:rsid w:val="00122EAD"/>
    <w:rsid w:val="00125985"/>
    <w:rsid w:val="00126643"/>
    <w:rsid w:val="0012795C"/>
    <w:rsid w:val="00130991"/>
    <w:rsid w:val="00130CB9"/>
    <w:rsid w:val="00131922"/>
    <w:rsid w:val="00134784"/>
    <w:rsid w:val="00137D5F"/>
    <w:rsid w:val="00144286"/>
    <w:rsid w:val="00144A19"/>
    <w:rsid w:val="001460D4"/>
    <w:rsid w:val="00147288"/>
    <w:rsid w:val="00154EBB"/>
    <w:rsid w:val="0015554A"/>
    <w:rsid w:val="00155B43"/>
    <w:rsid w:val="00155D5A"/>
    <w:rsid w:val="001569B4"/>
    <w:rsid w:val="00157431"/>
    <w:rsid w:val="00157514"/>
    <w:rsid w:val="0016111A"/>
    <w:rsid w:val="00162C09"/>
    <w:rsid w:val="00165149"/>
    <w:rsid w:val="001802AF"/>
    <w:rsid w:val="00183B20"/>
    <w:rsid w:val="00187048"/>
    <w:rsid w:val="00191924"/>
    <w:rsid w:val="00192126"/>
    <w:rsid w:val="0019643F"/>
    <w:rsid w:val="0019762A"/>
    <w:rsid w:val="001A03A5"/>
    <w:rsid w:val="001A10F0"/>
    <w:rsid w:val="001A2385"/>
    <w:rsid w:val="001A417D"/>
    <w:rsid w:val="001A64D1"/>
    <w:rsid w:val="001A7C37"/>
    <w:rsid w:val="001B20FE"/>
    <w:rsid w:val="001B27E3"/>
    <w:rsid w:val="001B2C39"/>
    <w:rsid w:val="001B7DAA"/>
    <w:rsid w:val="001C43D8"/>
    <w:rsid w:val="001C4EB9"/>
    <w:rsid w:val="001C52CD"/>
    <w:rsid w:val="001C5E12"/>
    <w:rsid w:val="001C671D"/>
    <w:rsid w:val="001C6CA6"/>
    <w:rsid w:val="001D1EF0"/>
    <w:rsid w:val="001D3E6E"/>
    <w:rsid w:val="001D4715"/>
    <w:rsid w:val="001D72B3"/>
    <w:rsid w:val="001E02DA"/>
    <w:rsid w:val="001E3B87"/>
    <w:rsid w:val="001E3BCA"/>
    <w:rsid w:val="001E3E32"/>
    <w:rsid w:val="001E5C55"/>
    <w:rsid w:val="001E6B62"/>
    <w:rsid w:val="001E7132"/>
    <w:rsid w:val="001F192A"/>
    <w:rsid w:val="001F25A0"/>
    <w:rsid w:val="001F3773"/>
    <w:rsid w:val="001F4BEB"/>
    <w:rsid w:val="001F4E89"/>
    <w:rsid w:val="001F5C36"/>
    <w:rsid w:val="001F633A"/>
    <w:rsid w:val="00203F71"/>
    <w:rsid w:val="00206B56"/>
    <w:rsid w:val="00206F3B"/>
    <w:rsid w:val="00207B1F"/>
    <w:rsid w:val="002101B2"/>
    <w:rsid w:val="0021056A"/>
    <w:rsid w:val="00211DF1"/>
    <w:rsid w:val="002121F6"/>
    <w:rsid w:val="00217884"/>
    <w:rsid w:val="00217D26"/>
    <w:rsid w:val="00220E8E"/>
    <w:rsid w:val="0022124A"/>
    <w:rsid w:val="00221356"/>
    <w:rsid w:val="0022267B"/>
    <w:rsid w:val="002254E4"/>
    <w:rsid w:val="002265A3"/>
    <w:rsid w:val="002276E9"/>
    <w:rsid w:val="00232CD9"/>
    <w:rsid w:val="0023308C"/>
    <w:rsid w:val="00234442"/>
    <w:rsid w:val="002379D0"/>
    <w:rsid w:val="0024000E"/>
    <w:rsid w:val="002437FD"/>
    <w:rsid w:val="002440E8"/>
    <w:rsid w:val="00245720"/>
    <w:rsid w:val="00250BA5"/>
    <w:rsid w:val="002534E6"/>
    <w:rsid w:val="00253F38"/>
    <w:rsid w:val="00255365"/>
    <w:rsid w:val="002566D0"/>
    <w:rsid w:val="00257A06"/>
    <w:rsid w:val="00261943"/>
    <w:rsid w:val="00261995"/>
    <w:rsid w:val="00262111"/>
    <w:rsid w:val="002649B9"/>
    <w:rsid w:val="0026772E"/>
    <w:rsid w:val="002705AE"/>
    <w:rsid w:val="00270D65"/>
    <w:rsid w:val="00276659"/>
    <w:rsid w:val="00281BE1"/>
    <w:rsid w:val="00284141"/>
    <w:rsid w:val="0028466B"/>
    <w:rsid w:val="002851F4"/>
    <w:rsid w:val="00287D04"/>
    <w:rsid w:val="002914EA"/>
    <w:rsid w:val="002973F4"/>
    <w:rsid w:val="002979D3"/>
    <w:rsid w:val="002A1D1A"/>
    <w:rsid w:val="002A3FA7"/>
    <w:rsid w:val="002C0151"/>
    <w:rsid w:val="002C64EF"/>
    <w:rsid w:val="002D30AB"/>
    <w:rsid w:val="002E003B"/>
    <w:rsid w:val="002E17F4"/>
    <w:rsid w:val="002E31CB"/>
    <w:rsid w:val="002E3FBA"/>
    <w:rsid w:val="002E530B"/>
    <w:rsid w:val="002F20A9"/>
    <w:rsid w:val="002F3469"/>
    <w:rsid w:val="002F39B8"/>
    <w:rsid w:val="002F3A28"/>
    <w:rsid w:val="002F575E"/>
    <w:rsid w:val="002F59AA"/>
    <w:rsid w:val="002F6648"/>
    <w:rsid w:val="0030062E"/>
    <w:rsid w:val="00301B1E"/>
    <w:rsid w:val="00301C70"/>
    <w:rsid w:val="0030333D"/>
    <w:rsid w:val="0030536D"/>
    <w:rsid w:val="00305C68"/>
    <w:rsid w:val="00307057"/>
    <w:rsid w:val="00312EE4"/>
    <w:rsid w:val="00312FC5"/>
    <w:rsid w:val="003137D5"/>
    <w:rsid w:val="003150D7"/>
    <w:rsid w:val="00315C06"/>
    <w:rsid w:val="0031614D"/>
    <w:rsid w:val="00317351"/>
    <w:rsid w:val="00317881"/>
    <w:rsid w:val="00317CB2"/>
    <w:rsid w:val="00317E16"/>
    <w:rsid w:val="003203BE"/>
    <w:rsid w:val="00324657"/>
    <w:rsid w:val="0032495C"/>
    <w:rsid w:val="00325A08"/>
    <w:rsid w:val="00327298"/>
    <w:rsid w:val="00327D33"/>
    <w:rsid w:val="00327EAE"/>
    <w:rsid w:val="0033073D"/>
    <w:rsid w:val="00332C6F"/>
    <w:rsid w:val="003334A7"/>
    <w:rsid w:val="00334FE3"/>
    <w:rsid w:val="00335EF6"/>
    <w:rsid w:val="00337F56"/>
    <w:rsid w:val="00340CCE"/>
    <w:rsid w:val="00341F2A"/>
    <w:rsid w:val="00343104"/>
    <w:rsid w:val="00344B04"/>
    <w:rsid w:val="0034527B"/>
    <w:rsid w:val="00345DDD"/>
    <w:rsid w:val="0034668D"/>
    <w:rsid w:val="0035030D"/>
    <w:rsid w:val="00351A09"/>
    <w:rsid w:val="00352887"/>
    <w:rsid w:val="00352DD5"/>
    <w:rsid w:val="00356413"/>
    <w:rsid w:val="00361B2F"/>
    <w:rsid w:val="003703A5"/>
    <w:rsid w:val="00371D2A"/>
    <w:rsid w:val="00373090"/>
    <w:rsid w:val="003748E9"/>
    <w:rsid w:val="00375FF0"/>
    <w:rsid w:val="003852D6"/>
    <w:rsid w:val="00385D1F"/>
    <w:rsid w:val="003914C4"/>
    <w:rsid w:val="003953BA"/>
    <w:rsid w:val="0039579D"/>
    <w:rsid w:val="00396245"/>
    <w:rsid w:val="003A0446"/>
    <w:rsid w:val="003A0A78"/>
    <w:rsid w:val="003A3901"/>
    <w:rsid w:val="003A393F"/>
    <w:rsid w:val="003A5ECC"/>
    <w:rsid w:val="003A6332"/>
    <w:rsid w:val="003A6B1F"/>
    <w:rsid w:val="003B1385"/>
    <w:rsid w:val="003B17F4"/>
    <w:rsid w:val="003B1C4D"/>
    <w:rsid w:val="003B38E7"/>
    <w:rsid w:val="003B40C3"/>
    <w:rsid w:val="003B42BF"/>
    <w:rsid w:val="003B43A0"/>
    <w:rsid w:val="003B5151"/>
    <w:rsid w:val="003B65E4"/>
    <w:rsid w:val="003C0CAE"/>
    <w:rsid w:val="003C4ED5"/>
    <w:rsid w:val="003C614D"/>
    <w:rsid w:val="003D1A6F"/>
    <w:rsid w:val="003D1E00"/>
    <w:rsid w:val="003D28EF"/>
    <w:rsid w:val="003D2917"/>
    <w:rsid w:val="003D2A59"/>
    <w:rsid w:val="003D3FA8"/>
    <w:rsid w:val="003D3FEE"/>
    <w:rsid w:val="003D482B"/>
    <w:rsid w:val="003D6367"/>
    <w:rsid w:val="003D65AE"/>
    <w:rsid w:val="003D7AB8"/>
    <w:rsid w:val="003E0991"/>
    <w:rsid w:val="003E13DF"/>
    <w:rsid w:val="003E1B11"/>
    <w:rsid w:val="003E1BF0"/>
    <w:rsid w:val="003E2FC0"/>
    <w:rsid w:val="003E4391"/>
    <w:rsid w:val="003E4F21"/>
    <w:rsid w:val="003E4F3F"/>
    <w:rsid w:val="003E4F9C"/>
    <w:rsid w:val="003E5696"/>
    <w:rsid w:val="003E65E8"/>
    <w:rsid w:val="003E6972"/>
    <w:rsid w:val="003F4451"/>
    <w:rsid w:val="003F4621"/>
    <w:rsid w:val="003F4B0F"/>
    <w:rsid w:val="003F4FF5"/>
    <w:rsid w:val="003F7C5F"/>
    <w:rsid w:val="00401240"/>
    <w:rsid w:val="00403708"/>
    <w:rsid w:val="00403A51"/>
    <w:rsid w:val="00403E7D"/>
    <w:rsid w:val="004047CF"/>
    <w:rsid w:val="00405539"/>
    <w:rsid w:val="00406376"/>
    <w:rsid w:val="00407B5F"/>
    <w:rsid w:val="00407F3B"/>
    <w:rsid w:val="00411084"/>
    <w:rsid w:val="004118A5"/>
    <w:rsid w:val="00413039"/>
    <w:rsid w:val="004152E2"/>
    <w:rsid w:val="00415BBB"/>
    <w:rsid w:val="00415EEB"/>
    <w:rsid w:val="00420DBD"/>
    <w:rsid w:val="00431D0D"/>
    <w:rsid w:val="004350E2"/>
    <w:rsid w:val="00436D7D"/>
    <w:rsid w:val="00440486"/>
    <w:rsid w:val="00441B4A"/>
    <w:rsid w:val="00442903"/>
    <w:rsid w:val="00442D2E"/>
    <w:rsid w:val="0044529A"/>
    <w:rsid w:val="0044640B"/>
    <w:rsid w:val="004475BB"/>
    <w:rsid w:val="00447B37"/>
    <w:rsid w:val="00447C98"/>
    <w:rsid w:val="00451112"/>
    <w:rsid w:val="00451EAC"/>
    <w:rsid w:val="00453B50"/>
    <w:rsid w:val="00456457"/>
    <w:rsid w:val="0045763A"/>
    <w:rsid w:val="00457901"/>
    <w:rsid w:val="00462F52"/>
    <w:rsid w:val="00465A4C"/>
    <w:rsid w:val="00465DFD"/>
    <w:rsid w:val="00467BF1"/>
    <w:rsid w:val="00471D29"/>
    <w:rsid w:val="0047265E"/>
    <w:rsid w:val="00481859"/>
    <w:rsid w:val="00483516"/>
    <w:rsid w:val="004853B0"/>
    <w:rsid w:val="00491083"/>
    <w:rsid w:val="00492039"/>
    <w:rsid w:val="0049294B"/>
    <w:rsid w:val="00494053"/>
    <w:rsid w:val="004A49F5"/>
    <w:rsid w:val="004A7247"/>
    <w:rsid w:val="004A779B"/>
    <w:rsid w:val="004A7DAF"/>
    <w:rsid w:val="004A7FA4"/>
    <w:rsid w:val="004B0D90"/>
    <w:rsid w:val="004B0F4F"/>
    <w:rsid w:val="004B1D23"/>
    <w:rsid w:val="004B7095"/>
    <w:rsid w:val="004C0711"/>
    <w:rsid w:val="004C1B98"/>
    <w:rsid w:val="004C3978"/>
    <w:rsid w:val="004C4721"/>
    <w:rsid w:val="004D33BE"/>
    <w:rsid w:val="004D429F"/>
    <w:rsid w:val="004D6ECC"/>
    <w:rsid w:val="004D7684"/>
    <w:rsid w:val="004E0930"/>
    <w:rsid w:val="004E5FAF"/>
    <w:rsid w:val="004E63B1"/>
    <w:rsid w:val="004E7AB5"/>
    <w:rsid w:val="004F61E7"/>
    <w:rsid w:val="005000F6"/>
    <w:rsid w:val="00501432"/>
    <w:rsid w:val="0050178A"/>
    <w:rsid w:val="005026FA"/>
    <w:rsid w:val="00502C12"/>
    <w:rsid w:val="005035E3"/>
    <w:rsid w:val="00506796"/>
    <w:rsid w:val="00506B98"/>
    <w:rsid w:val="00507DE5"/>
    <w:rsid w:val="00514C59"/>
    <w:rsid w:val="005164E6"/>
    <w:rsid w:val="00520882"/>
    <w:rsid w:val="0052153A"/>
    <w:rsid w:val="005236E0"/>
    <w:rsid w:val="005238FC"/>
    <w:rsid w:val="00523A28"/>
    <w:rsid w:val="00526C99"/>
    <w:rsid w:val="0052761F"/>
    <w:rsid w:val="00531E4B"/>
    <w:rsid w:val="00532405"/>
    <w:rsid w:val="005405AB"/>
    <w:rsid w:val="00541BDA"/>
    <w:rsid w:val="00542EC3"/>
    <w:rsid w:val="00544759"/>
    <w:rsid w:val="005448E9"/>
    <w:rsid w:val="00544AB3"/>
    <w:rsid w:val="00551A3C"/>
    <w:rsid w:val="00551F60"/>
    <w:rsid w:val="00552597"/>
    <w:rsid w:val="005526BE"/>
    <w:rsid w:val="00553685"/>
    <w:rsid w:val="00554F43"/>
    <w:rsid w:val="005553E6"/>
    <w:rsid w:val="0055686C"/>
    <w:rsid w:val="00571861"/>
    <w:rsid w:val="00574349"/>
    <w:rsid w:val="00575B28"/>
    <w:rsid w:val="005800D8"/>
    <w:rsid w:val="0058013C"/>
    <w:rsid w:val="00580648"/>
    <w:rsid w:val="00586591"/>
    <w:rsid w:val="00591FD7"/>
    <w:rsid w:val="00593E5D"/>
    <w:rsid w:val="00596F06"/>
    <w:rsid w:val="005A1482"/>
    <w:rsid w:val="005A36CE"/>
    <w:rsid w:val="005A39D1"/>
    <w:rsid w:val="005A77B2"/>
    <w:rsid w:val="005A7C7D"/>
    <w:rsid w:val="005B05AE"/>
    <w:rsid w:val="005B5043"/>
    <w:rsid w:val="005C233C"/>
    <w:rsid w:val="005C2676"/>
    <w:rsid w:val="005C4521"/>
    <w:rsid w:val="005C4701"/>
    <w:rsid w:val="005C6752"/>
    <w:rsid w:val="005D0890"/>
    <w:rsid w:val="005D1583"/>
    <w:rsid w:val="005D2A58"/>
    <w:rsid w:val="005D43D5"/>
    <w:rsid w:val="005D4F62"/>
    <w:rsid w:val="005D4FA3"/>
    <w:rsid w:val="005D5D93"/>
    <w:rsid w:val="005D63B7"/>
    <w:rsid w:val="005D64EA"/>
    <w:rsid w:val="005D6D51"/>
    <w:rsid w:val="005D6E21"/>
    <w:rsid w:val="005E314E"/>
    <w:rsid w:val="005E3F67"/>
    <w:rsid w:val="005E4090"/>
    <w:rsid w:val="005F653D"/>
    <w:rsid w:val="0060015E"/>
    <w:rsid w:val="00602BDC"/>
    <w:rsid w:val="00603448"/>
    <w:rsid w:val="006036A7"/>
    <w:rsid w:val="00604A81"/>
    <w:rsid w:val="00605EF0"/>
    <w:rsid w:val="0061075F"/>
    <w:rsid w:val="00610C58"/>
    <w:rsid w:val="00612876"/>
    <w:rsid w:val="00612B7D"/>
    <w:rsid w:val="00612D85"/>
    <w:rsid w:val="0061320F"/>
    <w:rsid w:val="0061538A"/>
    <w:rsid w:val="00616B88"/>
    <w:rsid w:val="00616F80"/>
    <w:rsid w:val="006214E1"/>
    <w:rsid w:val="00627A9E"/>
    <w:rsid w:val="00627D8E"/>
    <w:rsid w:val="00630418"/>
    <w:rsid w:val="0063104C"/>
    <w:rsid w:val="006312DA"/>
    <w:rsid w:val="00633378"/>
    <w:rsid w:val="00636D6A"/>
    <w:rsid w:val="0064028A"/>
    <w:rsid w:val="006415E9"/>
    <w:rsid w:val="00654868"/>
    <w:rsid w:val="006564B4"/>
    <w:rsid w:val="006624C4"/>
    <w:rsid w:val="00662AD6"/>
    <w:rsid w:val="0066404A"/>
    <w:rsid w:val="0066421F"/>
    <w:rsid w:val="00664551"/>
    <w:rsid w:val="006650B3"/>
    <w:rsid w:val="00667658"/>
    <w:rsid w:val="006678CD"/>
    <w:rsid w:val="00670B65"/>
    <w:rsid w:val="00670F2A"/>
    <w:rsid w:val="0067123F"/>
    <w:rsid w:val="00671551"/>
    <w:rsid w:val="00674418"/>
    <w:rsid w:val="00677535"/>
    <w:rsid w:val="006775BB"/>
    <w:rsid w:val="00684147"/>
    <w:rsid w:val="0069232C"/>
    <w:rsid w:val="006A124E"/>
    <w:rsid w:val="006A3371"/>
    <w:rsid w:val="006A47E5"/>
    <w:rsid w:val="006A70D3"/>
    <w:rsid w:val="006A73DF"/>
    <w:rsid w:val="006A7C83"/>
    <w:rsid w:val="006B0225"/>
    <w:rsid w:val="006B3531"/>
    <w:rsid w:val="006B3673"/>
    <w:rsid w:val="006B3741"/>
    <w:rsid w:val="006B4AA6"/>
    <w:rsid w:val="006B607A"/>
    <w:rsid w:val="006B62F9"/>
    <w:rsid w:val="006C0E9E"/>
    <w:rsid w:val="006C2F1B"/>
    <w:rsid w:val="006D260A"/>
    <w:rsid w:val="006D642F"/>
    <w:rsid w:val="006D72F6"/>
    <w:rsid w:val="006E1637"/>
    <w:rsid w:val="006E19D7"/>
    <w:rsid w:val="006E23AB"/>
    <w:rsid w:val="006E27B8"/>
    <w:rsid w:val="006E38D7"/>
    <w:rsid w:val="006F1457"/>
    <w:rsid w:val="006F2864"/>
    <w:rsid w:val="006F2A1D"/>
    <w:rsid w:val="006F2BB8"/>
    <w:rsid w:val="006F2DFD"/>
    <w:rsid w:val="006F52E1"/>
    <w:rsid w:val="006F559A"/>
    <w:rsid w:val="006F6334"/>
    <w:rsid w:val="006F6CB5"/>
    <w:rsid w:val="007002E2"/>
    <w:rsid w:val="0070560D"/>
    <w:rsid w:val="007063C0"/>
    <w:rsid w:val="00711F36"/>
    <w:rsid w:val="007133C7"/>
    <w:rsid w:val="007144ED"/>
    <w:rsid w:val="00714D6F"/>
    <w:rsid w:val="00715DB6"/>
    <w:rsid w:val="0072004F"/>
    <w:rsid w:val="00720BF3"/>
    <w:rsid w:val="00720EBE"/>
    <w:rsid w:val="00724E3E"/>
    <w:rsid w:val="007266BF"/>
    <w:rsid w:val="00730FD1"/>
    <w:rsid w:val="007335F3"/>
    <w:rsid w:val="007358F0"/>
    <w:rsid w:val="007364AF"/>
    <w:rsid w:val="00737668"/>
    <w:rsid w:val="0073777B"/>
    <w:rsid w:val="00741FEC"/>
    <w:rsid w:val="00742E28"/>
    <w:rsid w:val="00743590"/>
    <w:rsid w:val="00743B51"/>
    <w:rsid w:val="0075194A"/>
    <w:rsid w:val="00752C4D"/>
    <w:rsid w:val="00752F8F"/>
    <w:rsid w:val="00754B21"/>
    <w:rsid w:val="0075585F"/>
    <w:rsid w:val="00760436"/>
    <w:rsid w:val="007622C9"/>
    <w:rsid w:val="00763285"/>
    <w:rsid w:val="00767617"/>
    <w:rsid w:val="0076794C"/>
    <w:rsid w:val="00770CCB"/>
    <w:rsid w:val="0077114D"/>
    <w:rsid w:val="0077133F"/>
    <w:rsid w:val="00777721"/>
    <w:rsid w:val="00777B20"/>
    <w:rsid w:val="00780537"/>
    <w:rsid w:val="0078067E"/>
    <w:rsid w:val="007810B5"/>
    <w:rsid w:val="00781B84"/>
    <w:rsid w:val="00783C3A"/>
    <w:rsid w:val="0078426C"/>
    <w:rsid w:val="00784C17"/>
    <w:rsid w:val="00785288"/>
    <w:rsid w:val="007868E2"/>
    <w:rsid w:val="00791461"/>
    <w:rsid w:val="00791FE7"/>
    <w:rsid w:val="00792212"/>
    <w:rsid w:val="007948E8"/>
    <w:rsid w:val="007978A4"/>
    <w:rsid w:val="007A087E"/>
    <w:rsid w:val="007A25AA"/>
    <w:rsid w:val="007A3344"/>
    <w:rsid w:val="007A3B1E"/>
    <w:rsid w:val="007A4316"/>
    <w:rsid w:val="007A4A85"/>
    <w:rsid w:val="007A5659"/>
    <w:rsid w:val="007A5DD4"/>
    <w:rsid w:val="007B1BB6"/>
    <w:rsid w:val="007B1F98"/>
    <w:rsid w:val="007B3D53"/>
    <w:rsid w:val="007B3E65"/>
    <w:rsid w:val="007C065A"/>
    <w:rsid w:val="007C5DF0"/>
    <w:rsid w:val="007C64FA"/>
    <w:rsid w:val="007C73D9"/>
    <w:rsid w:val="007D37C1"/>
    <w:rsid w:val="007D49E1"/>
    <w:rsid w:val="007E0C51"/>
    <w:rsid w:val="007E1EBE"/>
    <w:rsid w:val="007E209C"/>
    <w:rsid w:val="007E2684"/>
    <w:rsid w:val="007E4B19"/>
    <w:rsid w:val="007E6983"/>
    <w:rsid w:val="007F6A4D"/>
    <w:rsid w:val="0080534F"/>
    <w:rsid w:val="00807080"/>
    <w:rsid w:val="00810360"/>
    <w:rsid w:val="00810B94"/>
    <w:rsid w:val="0081186A"/>
    <w:rsid w:val="00811985"/>
    <w:rsid w:val="008122D0"/>
    <w:rsid w:val="008138E7"/>
    <w:rsid w:val="008139A6"/>
    <w:rsid w:val="00815220"/>
    <w:rsid w:val="00815C1A"/>
    <w:rsid w:val="008170C1"/>
    <w:rsid w:val="00817A17"/>
    <w:rsid w:val="008213F7"/>
    <w:rsid w:val="008229D2"/>
    <w:rsid w:val="008240FB"/>
    <w:rsid w:val="008248C6"/>
    <w:rsid w:val="00831E23"/>
    <w:rsid w:val="00833D73"/>
    <w:rsid w:val="00834D54"/>
    <w:rsid w:val="008368EF"/>
    <w:rsid w:val="00841245"/>
    <w:rsid w:val="00843E71"/>
    <w:rsid w:val="0084412F"/>
    <w:rsid w:val="00844973"/>
    <w:rsid w:val="00852E39"/>
    <w:rsid w:val="00854A51"/>
    <w:rsid w:val="008553E2"/>
    <w:rsid w:val="00860AC8"/>
    <w:rsid w:val="00860C9D"/>
    <w:rsid w:val="0086171F"/>
    <w:rsid w:val="0086401A"/>
    <w:rsid w:val="0086416A"/>
    <w:rsid w:val="00864B64"/>
    <w:rsid w:val="00864F03"/>
    <w:rsid w:val="0086500F"/>
    <w:rsid w:val="00866A20"/>
    <w:rsid w:val="008706D3"/>
    <w:rsid w:val="00877113"/>
    <w:rsid w:val="00880A74"/>
    <w:rsid w:val="00883D11"/>
    <w:rsid w:val="0088720B"/>
    <w:rsid w:val="0089164F"/>
    <w:rsid w:val="008926AB"/>
    <w:rsid w:val="008949C2"/>
    <w:rsid w:val="00895A3F"/>
    <w:rsid w:val="008A31B6"/>
    <w:rsid w:val="008A38FB"/>
    <w:rsid w:val="008A3A42"/>
    <w:rsid w:val="008A412F"/>
    <w:rsid w:val="008A4C02"/>
    <w:rsid w:val="008A6910"/>
    <w:rsid w:val="008B0663"/>
    <w:rsid w:val="008B2138"/>
    <w:rsid w:val="008B30DA"/>
    <w:rsid w:val="008B517B"/>
    <w:rsid w:val="008B557E"/>
    <w:rsid w:val="008B5C2E"/>
    <w:rsid w:val="008B695B"/>
    <w:rsid w:val="008C08E3"/>
    <w:rsid w:val="008C12F1"/>
    <w:rsid w:val="008C2D49"/>
    <w:rsid w:val="008C2D73"/>
    <w:rsid w:val="008C43BA"/>
    <w:rsid w:val="008C49BA"/>
    <w:rsid w:val="008C4CC5"/>
    <w:rsid w:val="008C5817"/>
    <w:rsid w:val="008C7837"/>
    <w:rsid w:val="008D05DF"/>
    <w:rsid w:val="008D2429"/>
    <w:rsid w:val="008D37C8"/>
    <w:rsid w:val="008D38DC"/>
    <w:rsid w:val="008D3946"/>
    <w:rsid w:val="008D44B6"/>
    <w:rsid w:val="008D5C6C"/>
    <w:rsid w:val="008D6517"/>
    <w:rsid w:val="008D6AE3"/>
    <w:rsid w:val="008E0595"/>
    <w:rsid w:val="008E0B6F"/>
    <w:rsid w:val="008E1C36"/>
    <w:rsid w:val="008E2657"/>
    <w:rsid w:val="008E477E"/>
    <w:rsid w:val="008E6B01"/>
    <w:rsid w:val="008E7747"/>
    <w:rsid w:val="008F28C2"/>
    <w:rsid w:val="008F465D"/>
    <w:rsid w:val="008F4FD2"/>
    <w:rsid w:val="008F6448"/>
    <w:rsid w:val="0090240D"/>
    <w:rsid w:val="009105A8"/>
    <w:rsid w:val="00910D0E"/>
    <w:rsid w:val="00911466"/>
    <w:rsid w:val="009117AD"/>
    <w:rsid w:val="009122F7"/>
    <w:rsid w:val="009124B2"/>
    <w:rsid w:val="00914B1E"/>
    <w:rsid w:val="00915783"/>
    <w:rsid w:val="00915AA9"/>
    <w:rsid w:val="009176BF"/>
    <w:rsid w:val="00920F0B"/>
    <w:rsid w:val="009211AE"/>
    <w:rsid w:val="0092189F"/>
    <w:rsid w:val="0092536A"/>
    <w:rsid w:val="00925888"/>
    <w:rsid w:val="009258D0"/>
    <w:rsid w:val="00934A18"/>
    <w:rsid w:val="009358ED"/>
    <w:rsid w:val="009400CE"/>
    <w:rsid w:val="00941699"/>
    <w:rsid w:val="009417AC"/>
    <w:rsid w:val="00941835"/>
    <w:rsid w:val="00941CBA"/>
    <w:rsid w:val="00942EF3"/>
    <w:rsid w:val="00943523"/>
    <w:rsid w:val="00944BD4"/>
    <w:rsid w:val="00945C0C"/>
    <w:rsid w:val="00947378"/>
    <w:rsid w:val="009511AF"/>
    <w:rsid w:val="009530C1"/>
    <w:rsid w:val="009541C5"/>
    <w:rsid w:val="00954E96"/>
    <w:rsid w:val="00956B20"/>
    <w:rsid w:val="0096442F"/>
    <w:rsid w:val="00965219"/>
    <w:rsid w:val="009654EC"/>
    <w:rsid w:val="0096760F"/>
    <w:rsid w:val="00967B03"/>
    <w:rsid w:val="00970112"/>
    <w:rsid w:val="0097171C"/>
    <w:rsid w:val="00971F89"/>
    <w:rsid w:val="00974174"/>
    <w:rsid w:val="00974673"/>
    <w:rsid w:val="00975D19"/>
    <w:rsid w:val="009775B0"/>
    <w:rsid w:val="00977AED"/>
    <w:rsid w:val="00983205"/>
    <w:rsid w:val="00983776"/>
    <w:rsid w:val="00984DE0"/>
    <w:rsid w:val="009859E5"/>
    <w:rsid w:val="00986452"/>
    <w:rsid w:val="00992010"/>
    <w:rsid w:val="00992939"/>
    <w:rsid w:val="009933A0"/>
    <w:rsid w:val="00993610"/>
    <w:rsid w:val="00993945"/>
    <w:rsid w:val="00994313"/>
    <w:rsid w:val="00994426"/>
    <w:rsid w:val="00994937"/>
    <w:rsid w:val="00995B75"/>
    <w:rsid w:val="009969F6"/>
    <w:rsid w:val="009A1421"/>
    <w:rsid w:val="009A217C"/>
    <w:rsid w:val="009A4DD3"/>
    <w:rsid w:val="009A62FD"/>
    <w:rsid w:val="009A6608"/>
    <w:rsid w:val="009B1BBF"/>
    <w:rsid w:val="009B24BD"/>
    <w:rsid w:val="009B2C87"/>
    <w:rsid w:val="009B5343"/>
    <w:rsid w:val="009B728D"/>
    <w:rsid w:val="009C2FCB"/>
    <w:rsid w:val="009C55E1"/>
    <w:rsid w:val="009C6735"/>
    <w:rsid w:val="009C67B7"/>
    <w:rsid w:val="009D12B1"/>
    <w:rsid w:val="009D34F1"/>
    <w:rsid w:val="009E2D89"/>
    <w:rsid w:val="009E35E9"/>
    <w:rsid w:val="009E4B85"/>
    <w:rsid w:val="009F07E0"/>
    <w:rsid w:val="009F2346"/>
    <w:rsid w:val="009F3C0C"/>
    <w:rsid w:val="009F5AAB"/>
    <w:rsid w:val="009F79AA"/>
    <w:rsid w:val="00A01322"/>
    <w:rsid w:val="00A02A63"/>
    <w:rsid w:val="00A057DD"/>
    <w:rsid w:val="00A06965"/>
    <w:rsid w:val="00A0745E"/>
    <w:rsid w:val="00A10211"/>
    <w:rsid w:val="00A12A44"/>
    <w:rsid w:val="00A12C14"/>
    <w:rsid w:val="00A1421B"/>
    <w:rsid w:val="00A14D36"/>
    <w:rsid w:val="00A16F5F"/>
    <w:rsid w:val="00A1726D"/>
    <w:rsid w:val="00A2001D"/>
    <w:rsid w:val="00A207EA"/>
    <w:rsid w:val="00A20B57"/>
    <w:rsid w:val="00A20C15"/>
    <w:rsid w:val="00A23A3C"/>
    <w:rsid w:val="00A24411"/>
    <w:rsid w:val="00A24466"/>
    <w:rsid w:val="00A26D32"/>
    <w:rsid w:val="00A26F43"/>
    <w:rsid w:val="00A31A81"/>
    <w:rsid w:val="00A31F52"/>
    <w:rsid w:val="00A321FD"/>
    <w:rsid w:val="00A33CE3"/>
    <w:rsid w:val="00A33E7B"/>
    <w:rsid w:val="00A362A4"/>
    <w:rsid w:val="00A36472"/>
    <w:rsid w:val="00A3732F"/>
    <w:rsid w:val="00A4060E"/>
    <w:rsid w:val="00A4091D"/>
    <w:rsid w:val="00A4389B"/>
    <w:rsid w:val="00A44764"/>
    <w:rsid w:val="00A45977"/>
    <w:rsid w:val="00A46918"/>
    <w:rsid w:val="00A46E81"/>
    <w:rsid w:val="00A54DBE"/>
    <w:rsid w:val="00A55485"/>
    <w:rsid w:val="00A57B1B"/>
    <w:rsid w:val="00A61011"/>
    <w:rsid w:val="00A61D6D"/>
    <w:rsid w:val="00A6706D"/>
    <w:rsid w:val="00A67427"/>
    <w:rsid w:val="00A678D1"/>
    <w:rsid w:val="00A73017"/>
    <w:rsid w:val="00A74A6B"/>
    <w:rsid w:val="00A756C9"/>
    <w:rsid w:val="00A82B0C"/>
    <w:rsid w:val="00A85803"/>
    <w:rsid w:val="00A86974"/>
    <w:rsid w:val="00A95173"/>
    <w:rsid w:val="00A97212"/>
    <w:rsid w:val="00A97E03"/>
    <w:rsid w:val="00AA02CE"/>
    <w:rsid w:val="00AA1FC6"/>
    <w:rsid w:val="00AA5C12"/>
    <w:rsid w:val="00AB45D5"/>
    <w:rsid w:val="00AB4CF1"/>
    <w:rsid w:val="00AB4FAA"/>
    <w:rsid w:val="00AB776E"/>
    <w:rsid w:val="00AC119E"/>
    <w:rsid w:val="00AC29E4"/>
    <w:rsid w:val="00AC31CA"/>
    <w:rsid w:val="00AC48D5"/>
    <w:rsid w:val="00AC625B"/>
    <w:rsid w:val="00AD1F46"/>
    <w:rsid w:val="00AD2AB4"/>
    <w:rsid w:val="00AD42E3"/>
    <w:rsid w:val="00AE00A3"/>
    <w:rsid w:val="00AE02CE"/>
    <w:rsid w:val="00AE3D97"/>
    <w:rsid w:val="00AE3F2E"/>
    <w:rsid w:val="00AE53A3"/>
    <w:rsid w:val="00AE69EB"/>
    <w:rsid w:val="00AE7288"/>
    <w:rsid w:val="00AE79BE"/>
    <w:rsid w:val="00AF090C"/>
    <w:rsid w:val="00AF13BE"/>
    <w:rsid w:val="00AF31BC"/>
    <w:rsid w:val="00AF3E92"/>
    <w:rsid w:val="00AF4B68"/>
    <w:rsid w:val="00AF579A"/>
    <w:rsid w:val="00AF7ADA"/>
    <w:rsid w:val="00B010D7"/>
    <w:rsid w:val="00B044BE"/>
    <w:rsid w:val="00B10CD7"/>
    <w:rsid w:val="00B11A32"/>
    <w:rsid w:val="00B1213F"/>
    <w:rsid w:val="00B16F23"/>
    <w:rsid w:val="00B205FF"/>
    <w:rsid w:val="00B215E4"/>
    <w:rsid w:val="00B22DD0"/>
    <w:rsid w:val="00B234F9"/>
    <w:rsid w:val="00B3117E"/>
    <w:rsid w:val="00B31F49"/>
    <w:rsid w:val="00B320C1"/>
    <w:rsid w:val="00B37C72"/>
    <w:rsid w:val="00B40B5C"/>
    <w:rsid w:val="00B4186C"/>
    <w:rsid w:val="00B41AC5"/>
    <w:rsid w:val="00B4353E"/>
    <w:rsid w:val="00B46230"/>
    <w:rsid w:val="00B505FC"/>
    <w:rsid w:val="00B52868"/>
    <w:rsid w:val="00B53B09"/>
    <w:rsid w:val="00B54109"/>
    <w:rsid w:val="00B606D6"/>
    <w:rsid w:val="00B6436D"/>
    <w:rsid w:val="00B71C98"/>
    <w:rsid w:val="00B7327C"/>
    <w:rsid w:val="00B809D2"/>
    <w:rsid w:val="00B859D4"/>
    <w:rsid w:val="00B877A7"/>
    <w:rsid w:val="00B87862"/>
    <w:rsid w:val="00B87D75"/>
    <w:rsid w:val="00B900D4"/>
    <w:rsid w:val="00B907CF"/>
    <w:rsid w:val="00B9560A"/>
    <w:rsid w:val="00B967C9"/>
    <w:rsid w:val="00B96A56"/>
    <w:rsid w:val="00B97041"/>
    <w:rsid w:val="00B97DDC"/>
    <w:rsid w:val="00BA07E0"/>
    <w:rsid w:val="00BA18B2"/>
    <w:rsid w:val="00BA240F"/>
    <w:rsid w:val="00BA41B3"/>
    <w:rsid w:val="00BA5507"/>
    <w:rsid w:val="00BB0BA2"/>
    <w:rsid w:val="00BB1F73"/>
    <w:rsid w:val="00BB3338"/>
    <w:rsid w:val="00BB4B4E"/>
    <w:rsid w:val="00BC3EA7"/>
    <w:rsid w:val="00BC55AC"/>
    <w:rsid w:val="00BC581C"/>
    <w:rsid w:val="00BD03F4"/>
    <w:rsid w:val="00BD44C0"/>
    <w:rsid w:val="00BD557F"/>
    <w:rsid w:val="00BD6CC6"/>
    <w:rsid w:val="00BD7C29"/>
    <w:rsid w:val="00BE203A"/>
    <w:rsid w:val="00BE359B"/>
    <w:rsid w:val="00BE4FF2"/>
    <w:rsid w:val="00BE628D"/>
    <w:rsid w:val="00BE664F"/>
    <w:rsid w:val="00BE70A6"/>
    <w:rsid w:val="00BE75C0"/>
    <w:rsid w:val="00BE7BC9"/>
    <w:rsid w:val="00BF0E3D"/>
    <w:rsid w:val="00BF3986"/>
    <w:rsid w:val="00BF4A40"/>
    <w:rsid w:val="00BF5C4C"/>
    <w:rsid w:val="00C01288"/>
    <w:rsid w:val="00C06447"/>
    <w:rsid w:val="00C07BDD"/>
    <w:rsid w:val="00C10A99"/>
    <w:rsid w:val="00C15B7E"/>
    <w:rsid w:val="00C16DB9"/>
    <w:rsid w:val="00C17990"/>
    <w:rsid w:val="00C2088E"/>
    <w:rsid w:val="00C26859"/>
    <w:rsid w:val="00C26B82"/>
    <w:rsid w:val="00C324D1"/>
    <w:rsid w:val="00C332F3"/>
    <w:rsid w:val="00C34BD8"/>
    <w:rsid w:val="00C377C4"/>
    <w:rsid w:val="00C430D0"/>
    <w:rsid w:val="00C502DC"/>
    <w:rsid w:val="00C5074A"/>
    <w:rsid w:val="00C51EC4"/>
    <w:rsid w:val="00C51F33"/>
    <w:rsid w:val="00C54A47"/>
    <w:rsid w:val="00C56C15"/>
    <w:rsid w:val="00C57127"/>
    <w:rsid w:val="00C57457"/>
    <w:rsid w:val="00C600B3"/>
    <w:rsid w:val="00C62408"/>
    <w:rsid w:val="00C6543D"/>
    <w:rsid w:val="00C6712F"/>
    <w:rsid w:val="00C678C7"/>
    <w:rsid w:val="00C7236D"/>
    <w:rsid w:val="00C7304D"/>
    <w:rsid w:val="00C73476"/>
    <w:rsid w:val="00C74103"/>
    <w:rsid w:val="00C80C7F"/>
    <w:rsid w:val="00C830A3"/>
    <w:rsid w:val="00C84325"/>
    <w:rsid w:val="00C84E0E"/>
    <w:rsid w:val="00C85322"/>
    <w:rsid w:val="00C85D5D"/>
    <w:rsid w:val="00C861F2"/>
    <w:rsid w:val="00C87526"/>
    <w:rsid w:val="00C87EED"/>
    <w:rsid w:val="00C90163"/>
    <w:rsid w:val="00C920F4"/>
    <w:rsid w:val="00C96AF7"/>
    <w:rsid w:val="00C96D58"/>
    <w:rsid w:val="00CA0154"/>
    <w:rsid w:val="00CA1411"/>
    <w:rsid w:val="00CA1726"/>
    <w:rsid w:val="00CA1ED7"/>
    <w:rsid w:val="00CA260B"/>
    <w:rsid w:val="00CA3E9D"/>
    <w:rsid w:val="00CA3FDE"/>
    <w:rsid w:val="00CA436C"/>
    <w:rsid w:val="00CA4776"/>
    <w:rsid w:val="00CA67FD"/>
    <w:rsid w:val="00CB0A51"/>
    <w:rsid w:val="00CB0C22"/>
    <w:rsid w:val="00CB0DB4"/>
    <w:rsid w:val="00CB302B"/>
    <w:rsid w:val="00CB3987"/>
    <w:rsid w:val="00CB3C36"/>
    <w:rsid w:val="00CB638C"/>
    <w:rsid w:val="00CB6D99"/>
    <w:rsid w:val="00CC0D4C"/>
    <w:rsid w:val="00CC2281"/>
    <w:rsid w:val="00CC5B51"/>
    <w:rsid w:val="00CD62C5"/>
    <w:rsid w:val="00CE214A"/>
    <w:rsid w:val="00CE2B3E"/>
    <w:rsid w:val="00CE5C1E"/>
    <w:rsid w:val="00CF0347"/>
    <w:rsid w:val="00CF0606"/>
    <w:rsid w:val="00CF25BD"/>
    <w:rsid w:val="00D000DB"/>
    <w:rsid w:val="00D01EB0"/>
    <w:rsid w:val="00D03963"/>
    <w:rsid w:val="00D05FC5"/>
    <w:rsid w:val="00D1050D"/>
    <w:rsid w:val="00D13D91"/>
    <w:rsid w:val="00D20875"/>
    <w:rsid w:val="00D21080"/>
    <w:rsid w:val="00D21EE1"/>
    <w:rsid w:val="00D23B64"/>
    <w:rsid w:val="00D24A18"/>
    <w:rsid w:val="00D2718A"/>
    <w:rsid w:val="00D307D0"/>
    <w:rsid w:val="00D37466"/>
    <w:rsid w:val="00D415A2"/>
    <w:rsid w:val="00D41E4C"/>
    <w:rsid w:val="00D4419A"/>
    <w:rsid w:val="00D466FD"/>
    <w:rsid w:val="00D55A4E"/>
    <w:rsid w:val="00D57A35"/>
    <w:rsid w:val="00D631DA"/>
    <w:rsid w:val="00D63393"/>
    <w:rsid w:val="00D652B5"/>
    <w:rsid w:val="00D733B7"/>
    <w:rsid w:val="00D73D60"/>
    <w:rsid w:val="00D75E8D"/>
    <w:rsid w:val="00D81E66"/>
    <w:rsid w:val="00D824FC"/>
    <w:rsid w:val="00D840DF"/>
    <w:rsid w:val="00D84A3C"/>
    <w:rsid w:val="00D856FE"/>
    <w:rsid w:val="00D85C09"/>
    <w:rsid w:val="00D86BB6"/>
    <w:rsid w:val="00D912D9"/>
    <w:rsid w:val="00D9545C"/>
    <w:rsid w:val="00D95C54"/>
    <w:rsid w:val="00D961A2"/>
    <w:rsid w:val="00D976DB"/>
    <w:rsid w:val="00DA21E8"/>
    <w:rsid w:val="00DA3D1D"/>
    <w:rsid w:val="00DA6A50"/>
    <w:rsid w:val="00DA711F"/>
    <w:rsid w:val="00DB285F"/>
    <w:rsid w:val="00DB2F16"/>
    <w:rsid w:val="00DB311A"/>
    <w:rsid w:val="00DB3F5E"/>
    <w:rsid w:val="00DB41DE"/>
    <w:rsid w:val="00DB4312"/>
    <w:rsid w:val="00DC0410"/>
    <w:rsid w:val="00DC2B63"/>
    <w:rsid w:val="00DC2E63"/>
    <w:rsid w:val="00DC6B57"/>
    <w:rsid w:val="00DD2704"/>
    <w:rsid w:val="00DD2BA3"/>
    <w:rsid w:val="00DD3907"/>
    <w:rsid w:val="00DD4F57"/>
    <w:rsid w:val="00DE24AC"/>
    <w:rsid w:val="00DE4EE9"/>
    <w:rsid w:val="00DE75B0"/>
    <w:rsid w:val="00DF2BDF"/>
    <w:rsid w:val="00DF4D96"/>
    <w:rsid w:val="00DF5085"/>
    <w:rsid w:val="00DF53CF"/>
    <w:rsid w:val="00E01B61"/>
    <w:rsid w:val="00E03E20"/>
    <w:rsid w:val="00E05DC4"/>
    <w:rsid w:val="00E12471"/>
    <w:rsid w:val="00E12A9B"/>
    <w:rsid w:val="00E1357D"/>
    <w:rsid w:val="00E13BD1"/>
    <w:rsid w:val="00E14159"/>
    <w:rsid w:val="00E141EC"/>
    <w:rsid w:val="00E15405"/>
    <w:rsid w:val="00E15B01"/>
    <w:rsid w:val="00E214FA"/>
    <w:rsid w:val="00E220A8"/>
    <w:rsid w:val="00E22F08"/>
    <w:rsid w:val="00E25DE9"/>
    <w:rsid w:val="00E266DE"/>
    <w:rsid w:val="00E270C5"/>
    <w:rsid w:val="00E3376F"/>
    <w:rsid w:val="00E418F0"/>
    <w:rsid w:val="00E42181"/>
    <w:rsid w:val="00E42FCF"/>
    <w:rsid w:val="00E43DC3"/>
    <w:rsid w:val="00E45966"/>
    <w:rsid w:val="00E45AA3"/>
    <w:rsid w:val="00E46DFB"/>
    <w:rsid w:val="00E50215"/>
    <w:rsid w:val="00E5106D"/>
    <w:rsid w:val="00E52DE4"/>
    <w:rsid w:val="00E54213"/>
    <w:rsid w:val="00E55F8C"/>
    <w:rsid w:val="00E607A6"/>
    <w:rsid w:val="00E60ADD"/>
    <w:rsid w:val="00E64EAA"/>
    <w:rsid w:val="00E6683C"/>
    <w:rsid w:val="00E67C36"/>
    <w:rsid w:val="00E70D3C"/>
    <w:rsid w:val="00E71A33"/>
    <w:rsid w:val="00E72FDE"/>
    <w:rsid w:val="00E7589E"/>
    <w:rsid w:val="00E760FF"/>
    <w:rsid w:val="00E801BE"/>
    <w:rsid w:val="00E80D60"/>
    <w:rsid w:val="00E8186F"/>
    <w:rsid w:val="00E831AF"/>
    <w:rsid w:val="00E8375F"/>
    <w:rsid w:val="00E84253"/>
    <w:rsid w:val="00E85FFB"/>
    <w:rsid w:val="00E8646B"/>
    <w:rsid w:val="00E924EE"/>
    <w:rsid w:val="00E92DC5"/>
    <w:rsid w:val="00E93C81"/>
    <w:rsid w:val="00E94171"/>
    <w:rsid w:val="00E95012"/>
    <w:rsid w:val="00E95588"/>
    <w:rsid w:val="00E957B1"/>
    <w:rsid w:val="00E97D4F"/>
    <w:rsid w:val="00EA1A1B"/>
    <w:rsid w:val="00EA3989"/>
    <w:rsid w:val="00EA4235"/>
    <w:rsid w:val="00EA5D71"/>
    <w:rsid w:val="00EA785D"/>
    <w:rsid w:val="00EB0A0F"/>
    <w:rsid w:val="00EB1696"/>
    <w:rsid w:val="00EB2256"/>
    <w:rsid w:val="00EB4C21"/>
    <w:rsid w:val="00EC01AA"/>
    <w:rsid w:val="00EC11CE"/>
    <w:rsid w:val="00EC2C12"/>
    <w:rsid w:val="00EC3F07"/>
    <w:rsid w:val="00EC5D40"/>
    <w:rsid w:val="00EC62AE"/>
    <w:rsid w:val="00EC73FA"/>
    <w:rsid w:val="00EC78F9"/>
    <w:rsid w:val="00ED0B9B"/>
    <w:rsid w:val="00ED213B"/>
    <w:rsid w:val="00ED419D"/>
    <w:rsid w:val="00ED58AA"/>
    <w:rsid w:val="00ED6EFF"/>
    <w:rsid w:val="00EE2BC7"/>
    <w:rsid w:val="00EE450B"/>
    <w:rsid w:val="00EE4DF7"/>
    <w:rsid w:val="00EE4ED1"/>
    <w:rsid w:val="00EE7315"/>
    <w:rsid w:val="00EE7ACE"/>
    <w:rsid w:val="00EE7F6D"/>
    <w:rsid w:val="00EF4660"/>
    <w:rsid w:val="00EF4F46"/>
    <w:rsid w:val="00EF5C87"/>
    <w:rsid w:val="00F01249"/>
    <w:rsid w:val="00F01C1A"/>
    <w:rsid w:val="00F04E0B"/>
    <w:rsid w:val="00F05394"/>
    <w:rsid w:val="00F06C5A"/>
    <w:rsid w:val="00F06DA8"/>
    <w:rsid w:val="00F106DE"/>
    <w:rsid w:val="00F11E37"/>
    <w:rsid w:val="00F14695"/>
    <w:rsid w:val="00F1508C"/>
    <w:rsid w:val="00F17FCA"/>
    <w:rsid w:val="00F24A53"/>
    <w:rsid w:val="00F25B52"/>
    <w:rsid w:val="00F34E84"/>
    <w:rsid w:val="00F358EE"/>
    <w:rsid w:val="00F40CC0"/>
    <w:rsid w:val="00F415A7"/>
    <w:rsid w:val="00F42C11"/>
    <w:rsid w:val="00F500A6"/>
    <w:rsid w:val="00F53D48"/>
    <w:rsid w:val="00F53DC1"/>
    <w:rsid w:val="00F543FE"/>
    <w:rsid w:val="00F54B8D"/>
    <w:rsid w:val="00F55B8D"/>
    <w:rsid w:val="00F568B1"/>
    <w:rsid w:val="00F56C95"/>
    <w:rsid w:val="00F57E54"/>
    <w:rsid w:val="00F615AA"/>
    <w:rsid w:val="00F651DE"/>
    <w:rsid w:val="00F67075"/>
    <w:rsid w:val="00F71884"/>
    <w:rsid w:val="00F7360F"/>
    <w:rsid w:val="00F743C7"/>
    <w:rsid w:val="00F748C3"/>
    <w:rsid w:val="00F74E04"/>
    <w:rsid w:val="00F7612E"/>
    <w:rsid w:val="00F76AF0"/>
    <w:rsid w:val="00F80458"/>
    <w:rsid w:val="00F80A52"/>
    <w:rsid w:val="00F81D83"/>
    <w:rsid w:val="00F9088B"/>
    <w:rsid w:val="00F929EE"/>
    <w:rsid w:val="00F9443C"/>
    <w:rsid w:val="00F96423"/>
    <w:rsid w:val="00FA1469"/>
    <w:rsid w:val="00FA2239"/>
    <w:rsid w:val="00FA4BCD"/>
    <w:rsid w:val="00FA6BAC"/>
    <w:rsid w:val="00FA7427"/>
    <w:rsid w:val="00FA7484"/>
    <w:rsid w:val="00FB1C29"/>
    <w:rsid w:val="00FB2D69"/>
    <w:rsid w:val="00FB5499"/>
    <w:rsid w:val="00FB5719"/>
    <w:rsid w:val="00FB68AD"/>
    <w:rsid w:val="00FB7BC7"/>
    <w:rsid w:val="00FC10B7"/>
    <w:rsid w:val="00FC1BBA"/>
    <w:rsid w:val="00FC23BA"/>
    <w:rsid w:val="00FC5CB6"/>
    <w:rsid w:val="00FD42B2"/>
    <w:rsid w:val="00FD4429"/>
    <w:rsid w:val="00FD47B6"/>
    <w:rsid w:val="00FD569F"/>
    <w:rsid w:val="00FD57EB"/>
    <w:rsid w:val="00FD7C78"/>
    <w:rsid w:val="00FE23EB"/>
    <w:rsid w:val="00FE6A72"/>
    <w:rsid w:val="00FE6AEA"/>
    <w:rsid w:val="00FF348A"/>
    <w:rsid w:val="00FF4C36"/>
    <w:rsid w:val="00FF633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F21B06D"/>
  <w15:docId w15:val="{59D31AEF-4547-47B8-99B4-E5894440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876"/>
    <w:pPr>
      <w:spacing w:before="120" w:after="320"/>
    </w:pPr>
    <w:rPr>
      <w:rFonts w:ascii="Helvetica" w:eastAsiaTheme="minorEastAsia" w:hAnsi="Helvetica" w:cs="Helvetica"/>
      <w:lang w:val="en-US" w:bidi="en-US"/>
    </w:rPr>
  </w:style>
  <w:style w:type="paragraph" w:styleId="Heading1">
    <w:name w:val="heading 1"/>
    <w:basedOn w:val="Normal"/>
    <w:next w:val="Normal"/>
    <w:link w:val="Heading1Char"/>
    <w:uiPriority w:val="9"/>
    <w:qFormat/>
    <w:rsid w:val="00407B5F"/>
    <w:pPr>
      <w:keepNext/>
      <w:keepLines/>
      <w:spacing w:before="240" w:after="0"/>
      <w:outlineLvl w:val="0"/>
    </w:pPr>
    <w:rPr>
      <w:rFonts w:ascii="Segoe UI" w:eastAsiaTheme="majorEastAsia" w:hAnsi="Segoe UI" w:cs="Segoe UI"/>
      <w:b/>
      <w:color w:val="008DA9"/>
      <w:sz w:val="32"/>
      <w:szCs w:val="32"/>
    </w:rPr>
  </w:style>
  <w:style w:type="paragraph" w:styleId="Heading2">
    <w:name w:val="heading 2"/>
    <w:basedOn w:val="Heading1"/>
    <w:next w:val="Normal"/>
    <w:link w:val="Heading2Char"/>
    <w:uiPriority w:val="9"/>
    <w:unhideWhenUsed/>
    <w:qFormat/>
    <w:rsid w:val="00F7612E"/>
    <w:pPr>
      <w:spacing w:before="40"/>
      <w:outlineLvl w:val="1"/>
    </w:pPr>
    <w:rPr>
      <w:color w:val="auto"/>
      <w:sz w:val="26"/>
      <w:szCs w:val="26"/>
    </w:rPr>
  </w:style>
  <w:style w:type="paragraph" w:styleId="Heading3">
    <w:name w:val="heading 3"/>
    <w:basedOn w:val="NormalWeb"/>
    <w:next w:val="Normal"/>
    <w:link w:val="Heading3Char"/>
    <w:uiPriority w:val="9"/>
    <w:unhideWhenUsed/>
    <w:qFormat/>
    <w:rsid w:val="007E0C51"/>
    <w:pPr>
      <w:spacing w:before="0" w:beforeAutospacing="0" w:after="0" w:afterAutospacing="0"/>
      <w:ind w:left="425" w:right="403"/>
      <w:outlineLvl w:val="2"/>
    </w:pPr>
    <w:rPr>
      <w:rFonts w:ascii="Verdana" w:hAnsi="Verdana" w:cs="Arial"/>
      <w:color w:val="FF0000"/>
      <w:sz w:val="22"/>
      <w:szCs w:val="22"/>
    </w:rPr>
  </w:style>
  <w:style w:type="paragraph" w:styleId="Heading4">
    <w:name w:val="heading 4"/>
    <w:basedOn w:val="Normal"/>
    <w:next w:val="Normal"/>
    <w:link w:val="Heading4Char"/>
    <w:uiPriority w:val="9"/>
    <w:unhideWhenUsed/>
    <w:qFormat/>
    <w:rsid w:val="005718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AB"/>
    <w:rPr>
      <w:rFonts w:ascii="Tahoma" w:eastAsiaTheme="minorEastAsia" w:hAnsi="Tahoma" w:cs="Tahoma"/>
      <w:sz w:val="16"/>
      <w:szCs w:val="16"/>
      <w:lang w:bidi="en-US"/>
    </w:rPr>
  </w:style>
  <w:style w:type="character" w:styleId="Hyperlink">
    <w:name w:val="Hyperlink"/>
    <w:basedOn w:val="DefaultParagraphFont"/>
    <w:uiPriority w:val="99"/>
    <w:unhideWhenUsed/>
    <w:rsid w:val="008D6517"/>
    <w:rPr>
      <w:color w:val="008DA9"/>
      <w:u w:val="single"/>
    </w:rPr>
  </w:style>
  <w:style w:type="paragraph" w:styleId="NormalWeb">
    <w:name w:val="Normal (Web)"/>
    <w:basedOn w:val="Normal"/>
    <w:uiPriority w:val="99"/>
    <w:unhideWhenUsed/>
    <w:rsid w:val="006E23AB"/>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styleId="Strong">
    <w:name w:val="Strong"/>
    <w:basedOn w:val="DefaultParagraphFont"/>
    <w:uiPriority w:val="22"/>
    <w:qFormat/>
    <w:rsid w:val="006E23AB"/>
    <w:rPr>
      <w:b/>
      <w:bCs/>
    </w:rPr>
  </w:style>
  <w:style w:type="character" w:styleId="Emphasis">
    <w:name w:val="Emphasis"/>
    <w:basedOn w:val="DefaultParagraphFont"/>
    <w:uiPriority w:val="20"/>
    <w:qFormat/>
    <w:rsid w:val="006E23AB"/>
    <w:rPr>
      <w:i/>
      <w:iCs/>
    </w:rPr>
  </w:style>
  <w:style w:type="character" w:styleId="FollowedHyperlink">
    <w:name w:val="FollowedHyperlink"/>
    <w:basedOn w:val="DefaultParagraphFont"/>
    <w:uiPriority w:val="99"/>
    <w:semiHidden/>
    <w:unhideWhenUsed/>
    <w:rsid w:val="00C74103"/>
    <w:rPr>
      <w:color w:val="800080" w:themeColor="followedHyperlink"/>
      <w:u w:val="single"/>
    </w:rPr>
  </w:style>
  <w:style w:type="paragraph" w:styleId="Header">
    <w:name w:val="header"/>
    <w:basedOn w:val="Normal"/>
    <w:link w:val="HeaderChar"/>
    <w:uiPriority w:val="99"/>
    <w:unhideWhenUsed/>
    <w:rsid w:val="00CB3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987"/>
    <w:rPr>
      <w:rFonts w:ascii="Verdana" w:eastAsiaTheme="minorEastAsia" w:hAnsi="Verdana"/>
      <w:lang w:bidi="en-US"/>
    </w:rPr>
  </w:style>
  <w:style w:type="paragraph" w:styleId="Footer">
    <w:name w:val="footer"/>
    <w:basedOn w:val="Normal"/>
    <w:link w:val="FooterChar"/>
    <w:uiPriority w:val="99"/>
    <w:semiHidden/>
    <w:unhideWhenUsed/>
    <w:rsid w:val="00CB39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3987"/>
    <w:rPr>
      <w:rFonts w:ascii="Verdana" w:eastAsiaTheme="minorEastAsia" w:hAnsi="Verdana"/>
      <w:lang w:bidi="en-US"/>
    </w:rPr>
  </w:style>
  <w:style w:type="paragraph" w:styleId="ListParagraph">
    <w:name w:val="List Paragraph"/>
    <w:basedOn w:val="Normal"/>
    <w:uiPriority w:val="34"/>
    <w:qFormat/>
    <w:rsid w:val="006F559A"/>
    <w:pPr>
      <w:ind w:left="720"/>
      <w:contextualSpacing/>
    </w:pPr>
  </w:style>
  <w:style w:type="character" w:customStyle="1" w:styleId="Heading3Char">
    <w:name w:val="Heading 3 Char"/>
    <w:basedOn w:val="DefaultParagraphFont"/>
    <w:link w:val="Heading3"/>
    <w:uiPriority w:val="9"/>
    <w:rsid w:val="007E0C51"/>
    <w:rPr>
      <w:rFonts w:ascii="Verdana" w:hAnsi="Verdana" w:cs="Arial"/>
      <w:color w:val="FF0000"/>
      <w:lang w:eastAsia="en-AU"/>
    </w:rPr>
  </w:style>
  <w:style w:type="paragraph" w:customStyle="1" w:styleId="gmail-sizeable">
    <w:name w:val="gmail-sizeable"/>
    <w:basedOn w:val="Normal"/>
    <w:rsid w:val="00A12A44"/>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customStyle="1" w:styleId="e2ma-style">
    <w:name w:val="e2ma-style"/>
    <w:basedOn w:val="DefaultParagraphFont"/>
    <w:rsid w:val="000228B6"/>
  </w:style>
  <w:style w:type="paragraph" w:customStyle="1" w:styleId="Default">
    <w:name w:val="Default"/>
    <w:rsid w:val="0060015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7B5F"/>
    <w:rPr>
      <w:rFonts w:ascii="Segoe UI" w:eastAsiaTheme="majorEastAsia" w:hAnsi="Segoe UI" w:cs="Segoe UI"/>
      <w:b/>
      <w:color w:val="008DA9"/>
      <w:sz w:val="32"/>
      <w:szCs w:val="32"/>
      <w:lang w:val="en-US" w:bidi="en-US"/>
    </w:rPr>
  </w:style>
  <w:style w:type="character" w:customStyle="1" w:styleId="Heading2Char">
    <w:name w:val="Heading 2 Char"/>
    <w:basedOn w:val="DefaultParagraphFont"/>
    <w:link w:val="Heading2"/>
    <w:uiPriority w:val="9"/>
    <w:rsid w:val="00F7612E"/>
    <w:rPr>
      <w:rFonts w:ascii="Helvetica" w:eastAsiaTheme="majorEastAsia" w:hAnsi="Helvetica" w:cs="Helvetica"/>
      <w:b/>
      <w:sz w:val="26"/>
      <w:szCs w:val="26"/>
      <w:lang w:val="en-US" w:bidi="en-US"/>
    </w:rPr>
  </w:style>
  <w:style w:type="character" w:styleId="CommentReference">
    <w:name w:val="annotation reference"/>
    <w:basedOn w:val="DefaultParagraphFont"/>
    <w:uiPriority w:val="99"/>
    <w:semiHidden/>
    <w:unhideWhenUsed/>
    <w:rsid w:val="00317E16"/>
    <w:rPr>
      <w:sz w:val="16"/>
      <w:szCs w:val="16"/>
    </w:rPr>
  </w:style>
  <w:style w:type="paragraph" w:styleId="CommentText">
    <w:name w:val="annotation text"/>
    <w:basedOn w:val="Normal"/>
    <w:link w:val="CommentTextChar"/>
    <w:uiPriority w:val="99"/>
    <w:unhideWhenUsed/>
    <w:rsid w:val="00317E16"/>
    <w:pPr>
      <w:spacing w:line="240" w:lineRule="auto"/>
    </w:pPr>
    <w:rPr>
      <w:sz w:val="20"/>
      <w:szCs w:val="20"/>
    </w:rPr>
  </w:style>
  <w:style w:type="character" w:customStyle="1" w:styleId="CommentTextChar">
    <w:name w:val="Comment Text Char"/>
    <w:basedOn w:val="DefaultParagraphFont"/>
    <w:link w:val="CommentText"/>
    <w:uiPriority w:val="99"/>
    <w:rsid w:val="00317E16"/>
    <w:rPr>
      <w:rFonts w:ascii="Verdana" w:eastAsiaTheme="minorEastAsia" w:hAnsi="Verdana"/>
      <w:sz w:val="20"/>
      <w:szCs w:val="20"/>
      <w:lang w:bidi="en-US"/>
    </w:rPr>
  </w:style>
  <w:style w:type="paragraph" w:styleId="CommentSubject">
    <w:name w:val="annotation subject"/>
    <w:basedOn w:val="CommentText"/>
    <w:next w:val="CommentText"/>
    <w:link w:val="CommentSubjectChar"/>
    <w:uiPriority w:val="99"/>
    <w:semiHidden/>
    <w:unhideWhenUsed/>
    <w:rsid w:val="00317E16"/>
    <w:rPr>
      <w:b/>
      <w:bCs/>
    </w:rPr>
  </w:style>
  <w:style w:type="character" w:customStyle="1" w:styleId="CommentSubjectChar">
    <w:name w:val="Comment Subject Char"/>
    <w:basedOn w:val="CommentTextChar"/>
    <w:link w:val="CommentSubject"/>
    <w:uiPriority w:val="99"/>
    <w:semiHidden/>
    <w:rsid w:val="00317E16"/>
    <w:rPr>
      <w:rFonts w:ascii="Verdana" w:eastAsiaTheme="minorEastAsia" w:hAnsi="Verdana"/>
      <w:b/>
      <w:bCs/>
      <w:sz w:val="20"/>
      <w:szCs w:val="20"/>
      <w:lang w:bidi="en-US"/>
    </w:rPr>
  </w:style>
  <w:style w:type="character" w:customStyle="1" w:styleId="Heading4Char">
    <w:name w:val="Heading 4 Char"/>
    <w:basedOn w:val="DefaultParagraphFont"/>
    <w:link w:val="Heading4"/>
    <w:uiPriority w:val="9"/>
    <w:rsid w:val="00571861"/>
    <w:rPr>
      <w:rFonts w:asciiTheme="majorHAnsi" w:eastAsiaTheme="majorEastAsia" w:hAnsiTheme="majorHAnsi" w:cstheme="majorBidi"/>
      <w:i/>
      <w:iCs/>
      <w:color w:val="365F91" w:themeColor="accent1" w:themeShade="BF"/>
      <w:sz w:val="24"/>
      <w:lang w:bidi="en-US"/>
    </w:rPr>
  </w:style>
  <w:style w:type="paragraph" w:styleId="TOC1">
    <w:name w:val="toc 1"/>
    <w:basedOn w:val="Normal"/>
    <w:next w:val="Normal"/>
    <w:autoRedefine/>
    <w:uiPriority w:val="39"/>
    <w:unhideWhenUsed/>
    <w:rsid w:val="00D23B64"/>
    <w:pPr>
      <w:spacing w:after="100"/>
    </w:pPr>
  </w:style>
  <w:style w:type="paragraph" w:customStyle="1" w:styleId="Subheading3">
    <w:name w:val="Subheading 3"/>
    <w:basedOn w:val="Normal"/>
    <w:link w:val="Subheading3Char"/>
    <w:qFormat/>
    <w:rsid w:val="00126643"/>
    <w:rPr>
      <w:rFonts w:ascii="Segoe UI" w:hAnsi="Segoe UI" w:cs="Segoe UI"/>
      <w:b/>
      <w:sz w:val="24"/>
      <w:szCs w:val="24"/>
    </w:rPr>
  </w:style>
  <w:style w:type="character" w:customStyle="1" w:styleId="Subheading3Char">
    <w:name w:val="Subheading 3 Char"/>
    <w:basedOn w:val="DefaultParagraphFont"/>
    <w:link w:val="Subheading3"/>
    <w:rsid w:val="00126643"/>
    <w:rPr>
      <w:rFonts w:ascii="Segoe UI" w:eastAsiaTheme="minorEastAsia" w:hAnsi="Segoe UI" w:cs="Segoe UI"/>
      <w:b/>
      <w:sz w:val="24"/>
      <w:szCs w:val="24"/>
      <w:lang w:val="en-US" w:bidi="en-US"/>
    </w:rPr>
  </w:style>
  <w:style w:type="paragraph" w:styleId="NoSpacing">
    <w:name w:val="No Spacing"/>
    <w:uiPriority w:val="1"/>
    <w:qFormat/>
    <w:rsid w:val="00D20875"/>
    <w:pPr>
      <w:spacing w:after="0" w:line="240" w:lineRule="auto"/>
    </w:pPr>
    <w:rPr>
      <w:rFonts w:ascii="Segoe UI" w:eastAsiaTheme="minorEastAsia" w:hAnsi="Segoe UI" w:cs="Segoe UI"/>
      <w:sz w:val="21"/>
      <w:szCs w:val="21"/>
      <w:lang w:val="en-US" w:bidi="en-US"/>
    </w:rPr>
  </w:style>
  <w:style w:type="paragraph" w:customStyle="1" w:styleId="ADDCBulletinbody">
    <w:name w:val="ADDC Bulletin body"/>
    <w:basedOn w:val="Normal"/>
    <w:link w:val="ADDCBulletinbodyChar"/>
    <w:qFormat/>
    <w:rsid w:val="00447C98"/>
    <w:rPr>
      <w:rFonts w:ascii="Segoe UI" w:hAnsi="Segoe UI" w:cs="Segoe UI"/>
      <w:sz w:val="21"/>
      <w:szCs w:val="21"/>
    </w:rPr>
  </w:style>
  <w:style w:type="character" w:customStyle="1" w:styleId="ADDCBulletinbodyChar">
    <w:name w:val="ADDC Bulletin body Char"/>
    <w:basedOn w:val="DefaultParagraphFont"/>
    <w:link w:val="ADDCBulletinbody"/>
    <w:rsid w:val="00447C98"/>
    <w:rPr>
      <w:rFonts w:ascii="Segoe UI" w:eastAsiaTheme="minorEastAsia" w:hAnsi="Segoe UI" w:cs="Segoe UI"/>
      <w:sz w:val="21"/>
      <w:szCs w:val="21"/>
      <w:lang w:val="en-US" w:bidi="en-US"/>
    </w:rPr>
  </w:style>
  <w:style w:type="paragraph" w:styleId="Revision">
    <w:name w:val="Revision"/>
    <w:hidden/>
    <w:uiPriority w:val="99"/>
    <w:semiHidden/>
    <w:rsid w:val="00C678C7"/>
    <w:pPr>
      <w:spacing w:after="0" w:line="240" w:lineRule="auto"/>
    </w:pPr>
    <w:rPr>
      <w:rFonts w:ascii="Helvetica" w:eastAsiaTheme="minorEastAsia" w:hAnsi="Helvetica" w:cs="Helvetica"/>
      <w:lang w:val="en-US" w:bidi="en-US"/>
    </w:rPr>
  </w:style>
  <w:style w:type="paragraph" w:styleId="TOC2">
    <w:name w:val="toc 2"/>
    <w:basedOn w:val="Normal"/>
    <w:next w:val="Normal"/>
    <w:autoRedefine/>
    <w:uiPriority w:val="39"/>
    <w:semiHidden/>
    <w:unhideWhenUsed/>
    <w:rsid w:val="006B3531"/>
    <w:pPr>
      <w:spacing w:after="100"/>
      <w:ind w:left="220"/>
    </w:pPr>
  </w:style>
  <w:style w:type="character" w:customStyle="1" w:styleId="UnresolvedMention">
    <w:name w:val="Unresolved Mention"/>
    <w:basedOn w:val="DefaultParagraphFont"/>
    <w:uiPriority w:val="99"/>
    <w:semiHidden/>
    <w:unhideWhenUsed/>
    <w:rsid w:val="000A6BC6"/>
    <w:rPr>
      <w:color w:val="605E5C"/>
      <w:shd w:val="clear" w:color="auto" w:fill="E1DFDD"/>
    </w:rPr>
  </w:style>
  <w:style w:type="character" w:customStyle="1" w:styleId="rphighlightallclass">
    <w:name w:val="rphighlightallclass"/>
    <w:basedOn w:val="DefaultParagraphFont"/>
    <w:rsid w:val="001D4715"/>
  </w:style>
  <w:style w:type="character" w:customStyle="1" w:styleId="rp61">
    <w:name w:val="_rp_61"/>
    <w:basedOn w:val="DefaultParagraphFont"/>
    <w:rsid w:val="001D4715"/>
  </w:style>
  <w:style w:type="character" w:customStyle="1" w:styleId="fc4">
    <w:name w:val="_fc_4"/>
    <w:basedOn w:val="DefaultParagraphFont"/>
    <w:rsid w:val="001D4715"/>
  </w:style>
  <w:style w:type="character" w:customStyle="1" w:styleId="peb">
    <w:name w:val="_pe_b"/>
    <w:basedOn w:val="DefaultParagraphFont"/>
    <w:rsid w:val="001D4715"/>
  </w:style>
  <w:style w:type="character" w:customStyle="1" w:styleId="bidi">
    <w:name w:val="bidi"/>
    <w:basedOn w:val="DefaultParagraphFont"/>
    <w:rsid w:val="001D4715"/>
  </w:style>
  <w:style w:type="character" w:customStyle="1" w:styleId="rpd1">
    <w:name w:val="_rp_d1"/>
    <w:basedOn w:val="DefaultParagraphFont"/>
    <w:rsid w:val="001D4715"/>
  </w:style>
  <w:style w:type="character" w:customStyle="1" w:styleId="catname">
    <w:name w:val="catname"/>
    <w:basedOn w:val="DefaultParagraphFont"/>
    <w:rsid w:val="001D4715"/>
  </w:style>
  <w:style w:type="character" w:customStyle="1" w:styleId="apple-converted-space">
    <w:name w:val="apple-converted-space"/>
    <w:basedOn w:val="DefaultParagraphFont"/>
    <w:rsid w:val="00E94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4476">
      <w:bodyDiv w:val="1"/>
      <w:marLeft w:val="0"/>
      <w:marRight w:val="0"/>
      <w:marTop w:val="0"/>
      <w:marBottom w:val="0"/>
      <w:divBdr>
        <w:top w:val="none" w:sz="0" w:space="0" w:color="auto"/>
        <w:left w:val="none" w:sz="0" w:space="0" w:color="auto"/>
        <w:bottom w:val="none" w:sz="0" w:space="0" w:color="auto"/>
        <w:right w:val="none" w:sz="0" w:space="0" w:color="auto"/>
      </w:divBdr>
    </w:div>
    <w:div w:id="13920255">
      <w:bodyDiv w:val="1"/>
      <w:marLeft w:val="0"/>
      <w:marRight w:val="0"/>
      <w:marTop w:val="0"/>
      <w:marBottom w:val="0"/>
      <w:divBdr>
        <w:top w:val="none" w:sz="0" w:space="0" w:color="auto"/>
        <w:left w:val="none" w:sz="0" w:space="0" w:color="auto"/>
        <w:bottom w:val="none" w:sz="0" w:space="0" w:color="auto"/>
        <w:right w:val="none" w:sz="0" w:space="0" w:color="auto"/>
      </w:divBdr>
      <w:divsChild>
        <w:div w:id="1725373362">
          <w:marLeft w:val="0"/>
          <w:marRight w:val="0"/>
          <w:marTop w:val="0"/>
          <w:marBottom w:val="0"/>
          <w:divBdr>
            <w:top w:val="none" w:sz="0" w:space="0" w:color="auto"/>
            <w:left w:val="none" w:sz="0" w:space="0" w:color="auto"/>
            <w:bottom w:val="none" w:sz="0" w:space="0" w:color="auto"/>
            <w:right w:val="none" w:sz="0" w:space="0" w:color="auto"/>
          </w:divBdr>
          <w:divsChild>
            <w:div w:id="655307228">
              <w:marLeft w:val="0"/>
              <w:marRight w:val="0"/>
              <w:marTop w:val="0"/>
              <w:marBottom w:val="0"/>
              <w:divBdr>
                <w:top w:val="none" w:sz="0" w:space="0" w:color="auto"/>
                <w:left w:val="none" w:sz="0" w:space="0" w:color="auto"/>
                <w:bottom w:val="none" w:sz="0" w:space="0" w:color="auto"/>
                <w:right w:val="none" w:sz="0" w:space="0" w:color="auto"/>
              </w:divBdr>
              <w:divsChild>
                <w:div w:id="681399973">
                  <w:marLeft w:val="0"/>
                  <w:marRight w:val="0"/>
                  <w:marTop w:val="0"/>
                  <w:marBottom w:val="0"/>
                  <w:divBdr>
                    <w:top w:val="none" w:sz="0" w:space="0" w:color="auto"/>
                    <w:left w:val="none" w:sz="0" w:space="0" w:color="auto"/>
                    <w:bottom w:val="none" w:sz="0" w:space="0" w:color="auto"/>
                    <w:right w:val="none" w:sz="0" w:space="0" w:color="auto"/>
                  </w:divBdr>
                  <w:divsChild>
                    <w:div w:id="375203684">
                      <w:marLeft w:val="-225"/>
                      <w:marRight w:val="-225"/>
                      <w:marTop w:val="0"/>
                      <w:marBottom w:val="0"/>
                      <w:divBdr>
                        <w:top w:val="none" w:sz="0" w:space="0" w:color="auto"/>
                        <w:left w:val="none" w:sz="0" w:space="0" w:color="auto"/>
                        <w:bottom w:val="none" w:sz="0" w:space="0" w:color="auto"/>
                        <w:right w:val="none" w:sz="0" w:space="0" w:color="auto"/>
                      </w:divBdr>
                      <w:divsChild>
                        <w:div w:id="19227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65740">
      <w:bodyDiv w:val="1"/>
      <w:marLeft w:val="0"/>
      <w:marRight w:val="0"/>
      <w:marTop w:val="0"/>
      <w:marBottom w:val="0"/>
      <w:divBdr>
        <w:top w:val="none" w:sz="0" w:space="0" w:color="auto"/>
        <w:left w:val="none" w:sz="0" w:space="0" w:color="auto"/>
        <w:bottom w:val="none" w:sz="0" w:space="0" w:color="auto"/>
        <w:right w:val="none" w:sz="0" w:space="0" w:color="auto"/>
      </w:divBdr>
    </w:div>
    <w:div w:id="48039092">
      <w:bodyDiv w:val="1"/>
      <w:marLeft w:val="0"/>
      <w:marRight w:val="0"/>
      <w:marTop w:val="0"/>
      <w:marBottom w:val="0"/>
      <w:divBdr>
        <w:top w:val="none" w:sz="0" w:space="0" w:color="auto"/>
        <w:left w:val="none" w:sz="0" w:space="0" w:color="auto"/>
        <w:bottom w:val="none" w:sz="0" w:space="0" w:color="auto"/>
        <w:right w:val="none" w:sz="0" w:space="0" w:color="auto"/>
      </w:divBdr>
    </w:div>
    <w:div w:id="53821606">
      <w:bodyDiv w:val="1"/>
      <w:marLeft w:val="0"/>
      <w:marRight w:val="0"/>
      <w:marTop w:val="0"/>
      <w:marBottom w:val="0"/>
      <w:divBdr>
        <w:top w:val="none" w:sz="0" w:space="0" w:color="auto"/>
        <w:left w:val="none" w:sz="0" w:space="0" w:color="auto"/>
        <w:bottom w:val="none" w:sz="0" w:space="0" w:color="auto"/>
        <w:right w:val="none" w:sz="0" w:space="0" w:color="auto"/>
      </w:divBdr>
    </w:div>
    <w:div w:id="54860286">
      <w:bodyDiv w:val="1"/>
      <w:marLeft w:val="0"/>
      <w:marRight w:val="0"/>
      <w:marTop w:val="0"/>
      <w:marBottom w:val="0"/>
      <w:divBdr>
        <w:top w:val="none" w:sz="0" w:space="0" w:color="auto"/>
        <w:left w:val="none" w:sz="0" w:space="0" w:color="auto"/>
        <w:bottom w:val="none" w:sz="0" w:space="0" w:color="auto"/>
        <w:right w:val="none" w:sz="0" w:space="0" w:color="auto"/>
      </w:divBdr>
    </w:div>
    <w:div w:id="83649215">
      <w:bodyDiv w:val="1"/>
      <w:marLeft w:val="0"/>
      <w:marRight w:val="0"/>
      <w:marTop w:val="0"/>
      <w:marBottom w:val="0"/>
      <w:divBdr>
        <w:top w:val="none" w:sz="0" w:space="0" w:color="auto"/>
        <w:left w:val="none" w:sz="0" w:space="0" w:color="auto"/>
        <w:bottom w:val="none" w:sz="0" w:space="0" w:color="auto"/>
        <w:right w:val="none" w:sz="0" w:space="0" w:color="auto"/>
      </w:divBdr>
    </w:div>
    <w:div w:id="93598843">
      <w:bodyDiv w:val="1"/>
      <w:marLeft w:val="0"/>
      <w:marRight w:val="0"/>
      <w:marTop w:val="0"/>
      <w:marBottom w:val="0"/>
      <w:divBdr>
        <w:top w:val="none" w:sz="0" w:space="0" w:color="auto"/>
        <w:left w:val="none" w:sz="0" w:space="0" w:color="auto"/>
        <w:bottom w:val="none" w:sz="0" w:space="0" w:color="auto"/>
        <w:right w:val="none" w:sz="0" w:space="0" w:color="auto"/>
      </w:divBdr>
    </w:div>
    <w:div w:id="104809863">
      <w:bodyDiv w:val="1"/>
      <w:marLeft w:val="0"/>
      <w:marRight w:val="0"/>
      <w:marTop w:val="0"/>
      <w:marBottom w:val="0"/>
      <w:divBdr>
        <w:top w:val="none" w:sz="0" w:space="0" w:color="auto"/>
        <w:left w:val="none" w:sz="0" w:space="0" w:color="auto"/>
        <w:bottom w:val="none" w:sz="0" w:space="0" w:color="auto"/>
        <w:right w:val="none" w:sz="0" w:space="0" w:color="auto"/>
      </w:divBdr>
    </w:div>
    <w:div w:id="111092923">
      <w:bodyDiv w:val="1"/>
      <w:marLeft w:val="0"/>
      <w:marRight w:val="0"/>
      <w:marTop w:val="0"/>
      <w:marBottom w:val="0"/>
      <w:divBdr>
        <w:top w:val="none" w:sz="0" w:space="0" w:color="auto"/>
        <w:left w:val="none" w:sz="0" w:space="0" w:color="auto"/>
        <w:bottom w:val="none" w:sz="0" w:space="0" w:color="auto"/>
        <w:right w:val="none" w:sz="0" w:space="0" w:color="auto"/>
      </w:divBdr>
      <w:divsChild>
        <w:div w:id="822696299">
          <w:marLeft w:val="0"/>
          <w:marRight w:val="0"/>
          <w:marTop w:val="0"/>
          <w:marBottom w:val="0"/>
          <w:divBdr>
            <w:top w:val="none" w:sz="0" w:space="0" w:color="auto"/>
            <w:left w:val="none" w:sz="0" w:space="0" w:color="auto"/>
            <w:bottom w:val="none" w:sz="0" w:space="0" w:color="auto"/>
            <w:right w:val="none" w:sz="0" w:space="0" w:color="auto"/>
          </w:divBdr>
          <w:divsChild>
            <w:div w:id="360669315">
              <w:marLeft w:val="0"/>
              <w:marRight w:val="0"/>
              <w:marTop w:val="0"/>
              <w:marBottom w:val="0"/>
              <w:divBdr>
                <w:top w:val="none" w:sz="0" w:space="0" w:color="auto"/>
                <w:left w:val="none" w:sz="0" w:space="0" w:color="auto"/>
                <w:bottom w:val="none" w:sz="0" w:space="0" w:color="auto"/>
                <w:right w:val="none" w:sz="0" w:space="0" w:color="auto"/>
              </w:divBdr>
              <w:divsChild>
                <w:div w:id="600916283">
                  <w:marLeft w:val="0"/>
                  <w:marRight w:val="0"/>
                  <w:marTop w:val="0"/>
                  <w:marBottom w:val="0"/>
                  <w:divBdr>
                    <w:top w:val="none" w:sz="0" w:space="0" w:color="auto"/>
                    <w:left w:val="none" w:sz="0" w:space="0" w:color="auto"/>
                    <w:bottom w:val="none" w:sz="0" w:space="0" w:color="auto"/>
                    <w:right w:val="none" w:sz="0" w:space="0" w:color="auto"/>
                  </w:divBdr>
                  <w:divsChild>
                    <w:div w:id="375467132">
                      <w:marLeft w:val="0"/>
                      <w:marRight w:val="0"/>
                      <w:marTop w:val="0"/>
                      <w:marBottom w:val="0"/>
                      <w:divBdr>
                        <w:top w:val="none" w:sz="0" w:space="0" w:color="auto"/>
                        <w:left w:val="none" w:sz="0" w:space="0" w:color="auto"/>
                        <w:bottom w:val="none" w:sz="0" w:space="0" w:color="auto"/>
                        <w:right w:val="none" w:sz="0" w:space="0" w:color="auto"/>
                      </w:divBdr>
                      <w:divsChild>
                        <w:div w:id="1666009834">
                          <w:marLeft w:val="0"/>
                          <w:marRight w:val="0"/>
                          <w:marTop w:val="0"/>
                          <w:marBottom w:val="0"/>
                          <w:divBdr>
                            <w:top w:val="none" w:sz="0" w:space="0" w:color="auto"/>
                            <w:left w:val="none" w:sz="0" w:space="0" w:color="auto"/>
                            <w:bottom w:val="none" w:sz="0" w:space="0" w:color="auto"/>
                            <w:right w:val="none" w:sz="0" w:space="0" w:color="auto"/>
                          </w:divBdr>
                          <w:divsChild>
                            <w:div w:id="6992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73849">
      <w:bodyDiv w:val="1"/>
      <w:marLeft w:val="0"/>
      <w:marRight w:val="0"/>
      <w:marTop w:val="0"/>
      <w:marBottom w:val="0"/>
      <w:divBdr>
        <w:top w:val="none" w:sz="0" w:space="0" w:color="auto"/>
        <w:left w:val="none" w:sz="0" w:space="0" w:color="auto"/>
        <w:bottom w:val="none" w:sz="0" w:space="0" w:color="auto"/>
        <w:right w:val="none" w:sz="0" w:space="0" w:color="auto"/>
      </w:divBdr>
    </w:div>
    <w:div w:id="201555337">
      <w:bodyDiv w:val="1"/>
      <w:marLeft w:val="0"/>
      <w:marRight w:val="0"/>
      <w:marTop w:val="0"/>
      <w:marBottom w:val="0"/>
      <w:divBdr>
        <w:top w:val="none" w:sz="0" w:space="0" w:color="auto"/>
        <w:left w:val="none" w:sz="0" w:space="0" w:color="auto"/>
        <w:bottom w:val="none" w:sz="0" w:space="0" w:color="auto"/>
        <w:right w:val="none" w:sz="0" w:space="0" w:color="auto"/>
      </w:divBdr>
    </w:div>
    <w:div w:id="207962224">
      <w:bodyDiv w:val="1"/>
      <w:marLeft w:val="0"/>
      <w:marRight w:val="0"/>
      <w:marTop w:val="0"/>
      <w:marBottom w:val="0"/>
      <w:divBdr>
        <w:top w:val="none" w:sz="0" w:space="0" w:color="auto"/>
        <w:left w:val="none" w:sz="0" w:space="0" w:color="auto"/>
        <w:bottom w:val="none" w:sz="0" w:space="0" w:color="auto"/>
        <w:right w:val="none" w:sz="0" w:space="0" w:color="auto"/>
      </w:divBdr>
    </w:div>
    <w:div w:id="217519414">
      <w:bodyDiv w:val="1"/>
      <w:marLeft w:val="0"/>
      <w:marRight w:val="0"/>
      <w:marTop w:val="0"/>
      <w:marBottom w:val="0"/>
      <w:divBdr>
        <w:top w:val="none" w:sz="0" w:space="0" w:color="auto"/>
        <w:left w:val="none" w:sz="0" w:space="0" w:color="auto"/>
        <w:bottom w:val="none" w:sz="0" w:space="0" w:color="auto"/>
        <w:right w:val="none" w:sz="0" w:space="0" w:color="auto"/>
      </w:divBdr>
    </w:div>
    <w:div w:id="235094849">
      <w:bodyDiv w:val="1"/>
      <w:marLeft w:val="0"/>
      <w:marRight w:val="0"/>
      <w:marTop w:val="0"/>
      <w:marBottom w:val="0"/>
      <w:divBdr>
        <w:top w:val="none" w:sz="0" w:space="0" w:color="auto"/>
        <w:left w:val="none" w:sz="0" w:space="0" w:color="auto"/>
        <w:bottom w:val="none" w:sz="0" w:space="0" w:color="auto"/>
        <w:right w:val="none" w:sz="0" w:space="0" w:color="auto"/>
      </w:divBdr>
      <w:divsChild>
        <w:div w:id="1737243996">
          <w:marLeft w:val="0"/>
          <w:marRight w:val="0"/>
          <w:marTop w:val="0"/>
          <w:marBottom w:val="0"/>
          <w:divBdr>
            <w:top w:val="none" w:sz="0" w:space="0" w:color="auto"/>
            <w:left w:val="none" w:sz="0" w:space="0" w:color="auto"/>
            <w:bottom w:val="none" w:sz="0" w:space="0" w:color="auto"/>
            <w:right w:val="none" w:sz="0" w:space="0" w:color="auto"/>
          </w:divBdr>
          <w:divsChild>
            <w:div w:id="1925413676">
              <w:marLeft w:val="0"/>
              <w:marRight w:val="0"/>
              <w:marTop w:val="0"/>
              <w:marBottom w:val="0"/>
              <w:divBdr>
                <w:top w:val="none" w:sz="0" w:space="0" w:color="auto"/>
                <w:left w:val="none" w:sz="0" w:space="0" w:color="auto"/>
                <w:bottom w:val="none" w:sz="0" w:space="0" w:color="auto"/>
                <w:right w:val="none" w:sz="0" w:space="0" w:color="auto"/>
              </w:divBdr>
              <w:divsChild>
                <w:div w:id="1052774768">
                  <w:marLeft w:val="0"/>
                  <w:marRight w:val="0"/>
                  <w:marTop w:val="0"/>
                  <w:marBottom w:val="0"/>
                  <w:divBdr>
                    <w:top w:val="none" w:sz="0" w:space="0" w:color="auto"/>
                    <w:left w:val="none" w:sz="0" w:space="0" w:color="auto"/>
                    <w:bottom w:val="none" w:sz="0" w:space="0" w:color="auto"/>
                    <w:right w:val="none" w:sz="0" w:space="0" w:color="auto"/>
                  </w:divBdr>
                  <w:divsChild>
                    <w:div w:id="298540667">
                      <w:marLeft w:val="0"/>
                      <w:marRight w:val="0"/>
                      <w:marTop w:val="0"/>
                      <w:marBottom w:val="0"/>
                      <w:divBdr>
                        <w:top w:val="none" w:sz="0" w:space="0" w:color="auto"/>
                        <w:left w:val="none" w:sz="0" w:space="0" w:color="auto"/>
                        <w:bottom w:val="none" w:sz="0" w:space="0" w:color="auto"/>
                        <w:right w:val="none" w:sz="0" w:space="0" w:color="auto"/>
                      </w:divBdr>
                      <w:divsChild>
                        <w:div w:id="600723062">
                          <w:marLeft w:val="0"/>
                          <w:marRight w:val="0"/>
                          <w:marTop w:val="0"/>
                          <w:marBottom w:val="0"/>
                          <w:divBdr>
                            <w:top w:val="none" w:sz="0" w:space="0" w:color="auto"/>
                            <w:left w:val="none" w:sz="0" w:space="0" w:color="auto"/>
                            <w:bottom w:val="none" w:sz="0" w:space="0" w:color="auto"/>
                            <w:right w:val="none" w:sz="0" w:space="0" w:color="auto"/>
                          </w:divBdr>
                          <w:divsChild>
                            <w:div w:id="7374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580370">
      <w:bodyDiv w:val="1"/>
      <w:marLeft w:val="0"/>
      <w:marRight w:val="0"/>
      <w:marTop w:val="0"/>
      <w:marBottom w:val="0"/>
      <w:divBdr>
        <w:top w:val="none" w:sz="0" w:space="0" w:color="auto"/>
        <w:left w:val="none" w:sz="0" w:space="0" w:color="auto"/>
        <w:bottom w:val="none" w:sz="0" w:space="0" w:color="auto"/>
        <w:right w:val="none" w:sz="0" w:space="0" w:color="auto"/>
      </w:divBdr>
    </w:div>
    <w:div w:id="270361991">
      <w:bodyDiv w:val="1"/>
      <w:marLeft w:val="0"/>
      <w:marRight w:val="0"/>
      <w:marTop w:val="0"/>
      <w:marBottom w:val="0"/>
      <w:divBdr>
        <w:top w:val="none" w:sz="0" w:space="0" w:color="auto"/>
        <w:left w:val="none" w:sz="0" w:space="0" w:color="auto"/>
        <w:bottom w:val="none" w:sz="0" w:space="0" w:color="auto"/>
        <w:right w:val="none" w:sz="0" w:space="0" w:color="auto"/>
      </w:divBdr>
    </w:div>
    <w:div w:id="280192442">
      <w:bodyDiv w:val="1"/>
      <w:marLeft w:val="0"/>
      <w:marRight w:val="0"/>
      <w:marTop w:val="0"/>
      <w:marBottom w:val="0"/>
      <w:divBdr>
        <w:top w:val="none" w:sz="0" w:space="0" w:color="auto"/>
        <w:left w:val="none" w:sz="0" w:space="0" w:color="auto"/>
        <w:bottom w:val="none" w:sz="0" w:space="0" w:color="auto"/>
        <w:right w:val="none" w:sz="0" w:space="0" w:color="auto"/>
      </w:divBdr>
    </w:div>
    <w:div w:id="289364505">
      <w:bodyDiv w:val="1"/>
      <w:marLeft w:val="0"/>
      <w:marRight w:val="0"/>
      <w:marTop w:val="0"/>
      <w:marBottom w:val="0"/>
      <w:divBdr>
        <w:top w:val="none" w:sz="0" w:space="0" w:color="auto"/>
        <w:left w:val="none" w:sz="0" w:space="0" w:color="auto"/>
        <w:bottom w:val="none" w:sz="0" w:space="0" w:color="auto"/>
        <w:right w:val="none" w:sz="0" w:space="0" w:color="auto"/>
      </w:divBdr>
    </w:div>
    <w:div w:id="370226052">
      <w:bodyDiv w:val="1"/>
      <w:marLeft w:val="300"/>
      <w:marRight w:val="300"/>
      <w:marTop w:val="300"/>
      <w:marBottom w:val="300"/>
      <w:divBdr>
        <w:top w:val="none" w:sz="0" w:space="0" w:color="auto"/>
        <w:left w:val="none" w:sz="0" w:space="0" w:color="auto"/>
        <w:bottom w:val="none" w:sz="0" w:space="0" w:color="auto"/>
        <w:right w:val="none" w:sz="0" w:space="0" w:color="auto"/>
      </w:divBdr>
    </w:div>
    <w:div w:id="373577434">
      <w:bodyDiv w:val="1"/>
      <w:marLeft w:val="0"/>
      <w:marRight w:val="0"/>
      <w:marTop w:val="0"/>
      <w:marBottom w:val="0"/>
      <w:divBdr>
        <w:top w:val="none" w:sz="0" w:space="0" w:color="auto"/>
        <w:left w:val="none" w:sz="0" w:space="0" w:color="auto"/>
        <w:bottom w:val="none" w:sz="0" w:space="0" w:color="auto"/>
        <w:right w:val="none" w:sz="0" w:space="0" w:color="auto"/>
      </w:divBdr>
    </w:div>
    <w:div w:id="401610536">
      <w:bodyDiv w:val="1"/>
      <w:marLeft w:val="0"/>
      <w:marRight w:val="0"/>
      <w:marTop w:val="0"/>
      <w:marBottom w:val="0"/>
      <w:divBdr>
        <w:top w:val="none" w:sz="0" w:space="0" w:color="auto"/>
        <w:left w:val="none" w:sz="0" w:space="0" w:color="auto"/>
        <w:bottom w:val="none" w:sz="0" w:space="0" w:color="auto"/>
        <w:right w:val="none" w:sz="0" w:space="0" w:color="auto"/>
      </w:divBdr>
    </w:div>
    <w:div w:id="425536366">
      <w:bodyDiv w:val="1"/>
      <w:marLeft w:val="0"/>
      <w:marRight w:val="0"/>
      <w:marTop w:val="0"/>
      <w:marBottom w:val="0"/>
      <w:divBdr>
        <w:top w:val="none" w:sz="0" w:space="0" w:color="auto"/>
        <w:left w:val="none" w:sz="0" w:space="0" w:color="auto"/>
        <w:bottom w:val="none" w:sz="0" w:space="0" w:color="auto"/>
        <w:right w:val="none" w:sz="0" w:space="0" w:color="auto"/>
      </w:divBdr>
    </w:div>
    <w:div w:id="459694279">
      <w:bodyDiv w:val="1"/>
      <w:marLeft w:val="0"/>
      <w:marRight w:val="0"/>
      <w:marTop w:val="0"/>
      <w:marBottom w:val="0"/>
      <w:divBdr>
        <w:top w:val="none" w:sz="0" w:space="0" w:color="auto"/>
        <w:left w:val="none" w:sz="0" w:space="0" w:color="auto"/>
        <w:bottom w:val="none" w:sz="0" w:space="0" w:color="auto"/>
        <w:right w:val="none" w:sz="0" w:space="0" w:color="auto"/>
      </w:divBdr>
      <w:divsChild>
        <w:div w:id="1857958502">
          <w:marLeft w:val="0"/>
          <w:marRight w:val="0"/>
          <w:marTop w:val="0"/>
          <w:marBottom w:val="0"/>
          <w:divBdr>
            <w:top w:val="none" w:sz="0" w:space="0" w:color="auto"/>
            <w:left w:val="none" w:sz="0" w:space="0" w:color="auto"/>
            <w:bottom w:val="none" w:sz="0" w:space="0" w:color="auto"/>
            <w:right w:val="none" w:sz="0" w:space="0" w:color="auto"/>
          </w:divBdr>
          <w:divsChild>
            <w:div w:id="1932155793">
              <w:marLeft w:val="0"/>
              <w:marRight w:val="0"/>
              <w:marTop w:val="0"/>
              <w:marBottom w:val="0"/>
              <w:divBdr>
                <w:top w:val="none" w:sz="0" w:space="0" w:color="auto"/>
                <w:left w:val="none" w:sz="0" w:space="0" w:color="auto"/>
                <w:bottom w:val="none" w:sz="0" w:space="0" w:color="auto"/>
                <w:right w:val="none" w:sz="0" w:space="0" w:color="auto"/>
              </w:divBdr>
              <w:divsChild>
                <w:div w:id="1754084392">
                  <w:marLeft w:val="0"/>
                  <w:marRight w:val="0"/>
                  <w:marTop w:val="0"/>
                  <w:marBottom w:val="0"/>
                  <w:divBdr>
                    <w:top w:val="none" w:sz="0" w:space="0" w:color="auto"/>
                    <w:left w:val="none" w:sz="0" w:space="0" w:color="auto"/>
                    <w:bottom w:val="none" w:sz="0" w:space="0" w:color="auto"/>
                    <w:right w:val="none" w:sz="0" w:space="0" w:color="auto"/>
                  </w:divBdr>
                  <w:divsChild>
                    <w:div w:id="1043679997">
                      <w:marLeft w:val="0"/>
                      <w:marRight w:val="0"/>
                      <w:marTop w:val="0"/>
                      <w:marBottom w:val="0"/>
                      <w:divBdr>
                        <w:top w:val="none" w:sz="0" w:space="0" w:color="auto"/>
                        <w:left w:val="none" w:sz="0" w:space="0" w:color="auto"/>
                        <w:bottom w:val="none" w:sz="0" w:space="0" w:color="auto"/>
                        <w:right w:val="none" w:sz="0" w:space="0" w:color="auto"/>
                      </w:divBdr>
                      <w:divsChild>
                        <w:div w:id="1968849900">
                          <w:marLeft w:val="0"/>
                          <w:marRight w:val="0"/>
                          <w:marTop w:val="0"/>
                          <w:marBottom w:val="0"/>
                          <w:divBdr>
                            <w:top w:val="none" w:sz="0" w:space="0" w:color="auto"/>
                            <w:left w:val="none" w:sz="0" w:space="0" w:color="auto"/>
                            <w:bottom w:val="none" w:sz="0" w:space="0" w:color="auto"/>
                            <w:right w:val="none" w:sz="0" w:space="0" w:color="auto"/>
                          </w:divBdr>
                          <w:divsChild>
                            <w:div w:id="101457238">
                              <w:marLeft w:val="0"/>
                              <w:marRight w:val="0"/>
                              <w:marTop w:val="0"/>
                              <w:marBottom w:val="0"/>
                              <w:divBdr>
                                <w:top w:val="none" w:sz="0" w:space="0" w:color="auto"/>
                                <w:left w:val="none" w:sz="0" w:space="0" w:color="auto"/>
                                <w:bottom w:val="none" w:sz="0" w:space="0" w:color="auto"/>
                                <w:right w:val="none" w:sz="0" w:space="0" w:color="auto"/>
                              </w:divBdr>
                              <w:divsChild>
                                <w:div w:id="970203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179044">
      <w:bodyDiv w:val="1"/>
      <w:marLeft w:val="0"/>
      <w:marRight w:val="0"/>
      <w:marTop w:val="0"/>
      <w:marBottom w:val="0"/>
      <w:divBdr>
        <w:top w:val="none" w:sz="0" w:space="0" w:color="auto"/>
        <w:left w:val="none" w:sz="0" w:space="0" w:color="auto"/>
        <w:bottom w:val="none" w:sz="0" w:space="0" w:color="auto"/>
        <w:right w:val="none" w:sz="0" w:space="0" w:color="auto"/>
      </w:divBdr>
    </w:div>
    <w:div w:id="547642261">
      <w:bodyDiv w:val="1"/>
      <w:marLeft w:val="0"/>
      <w:marRight w:val="0"/>
      <w:marTop w:val="0"/>
      <w:marBottom w:val="0"/>
      <w:divBdr>
        <w:top w:val="none" w:sz="0" w:space="0" w:color="auto"/>
        <w:left w:val="none" w:sz="0" w:space="0" w:color="auto"/>
        <w:bottom w:val="none" w:sz="0" w:space="0" w:color="auto"/>
        <w:right w:val="none" w:sz="0" w:space="0" w:color="auto"/>
      </w:divBdr>
    </w:div>
    <w:div w:id="551037312">
      <w:bodyDiv w:val="1"/>
      <w:marLeft w:val="0"/>
      <w:marRight w:val="0"/>
      <w:marTop w:val="0"/>
      <w:marBottom w:val="0"/>
      <w:divBdr>
        <w:top w:val="none" w:sz="0" w:space="0" w:color="auto"/>
        <w:left w:val="none" w:sz="0" w:space="0" w:color="auto"/>
        <w:bottom w:val="none" w:sz="0" w:space="0" w:color="auto"/>
        <w:right w:val="none" w:sz="0" w:space="0" w:color="auto"/>
      </w:divBdr>
    </w:div>
    <w:div w:id="573662390">
      <w:bodyDiv w:val="1"/>
      <w:marLeft w:val="0"/>
      <w:marRight w:val="0"/>
      <w:marTop w:val="0"/>
      <w:marBottom w:val="0"/>
      <w:divBdr>
        <w:top w:val="none" w:sz="0" w:space="0" w:color="auto"/>
        <w:left w:val="none" w:sz="0" w:space="0" w:color="auto"/>
        <w:bottom w:val="none" w:sz="0" w:space="0" w:color="auto"/>
        <w:right w:val="none" w:sz="0" w:space="0" w:color="auto"/>
      </w:divBdr>
    </w:div>
    <w:div w:id="587812623">
      <w:bodyDiv w:val="1"/>
      <w:marLeft w:val="0"/>
      <w:marRight w:val="0"/>
      <w:marTop w:val="0"/>
      <w:marBottom w:val="0"/>
      <w:divBdr>
        <w:top w:val="none" w:sz="0" w:space="0" w:color="auto"/>
        <w:left w:val="none" w:sz="0" w:space="0" w:color="auto"/>
        <w:bottom w:val="none" w:sz="0" w:space="0" w:color="auto"/>
        <w:right w:val="none" w:sz="0" w:space="0" w:color="auto"/>
      </w:divBdr>
    </w:div>
    <w:div w:id="588587385">
      <w:bodyDiv w:val="1"/>
      <w:marLeft w:val="0"/>
      <w:marRight w:val="0"/>
      <w:marTop w:val="0"/>
      <w:marBottom w:val="0"/>
      <w:divBdr>
        <w:top w:val="none" w:sz="0" w:space="0" w:color="auto"/>
        <w:left w:val="none" w:sz="0" w:space="0" w:color="auto"/>
        <w:bottom w:val="none" w:sz="0" w:space="0" w:color="auto"/>
        <w:right w:val="none" w:sz="0" w:space="0" w:color="auto"/>
      </w:divBdr>
    </w:div>
    <w:div w:id="632709723">
      <w:bodyDiv w:val="1"/>
      <w:marLeft w:val="0"/>
      <w:marRight w:val="0"/>
      <w:marTop w:val="0"/>
      <w:marBottom w:val="0"/>
      <w:divBdr>
        <w:top w:val="none" w:sz="0" w:space="0" w:color="auto"/>
        <w:left w:val="none" w:sz="0" w:space="0" w:color="auto"/>
        <w:bottom w:val="none" w:sz="0" w:space="0" w:color="auto"/>
        <w:right w:val="none" w:sz="0" w:space="0" w:color="auto"/>
      </w:divBdr>
    </w:div>
    <w:div w:id="670721565">
      <w:bodyDiv w:val="1"/>
      <w:marLeft w:val="0"/>
      <w:marRight w:val="0"/>
      <w:marTop w:val="0"/>
      <w:marBottom w:val="0"/>
      <w:divBdr>
        <w:top w:val="none" w:sz="0" w:space="0" w:color="auto"/>
        <w:left w:val="none" w:sz="0" w:space="0" w:color="auto"/>
        <w:bottom w:val="none" w:sz="0" w:space="0" w:color="auto"/>
        <w:right w:val="none" w:sz="0" w:space="0" w:color="auto"/>
      </w:divBdr>
    </w:div>
    <w:div w:id="715274065">
      <w:bodyDiv w:val="1"/>
      <w:marLeft w:val="0"/>
      <w:marRight w:val="0"/>
      <w:marTop w:val="0"/>
      <w:marBottom w:val="0"/>
      <w:divBdr>
        <w:top w:val="none" w:sz="0" w:space="0" w:color="auto"/>
        <w:left w:val="none" w:sz="0" w:space="0" w:color="auto"/>
        <w:bottom w:val="none" w:sz="0" w:space="0" w:color="auto"/>
        <w:right w:val="none" w:sz="0" w:space="0" w:color="auto"/>
      </w:divBdr>
    </w:div>
    <w:div w:id="733163003">
      <w:bodyDiv w:val="1"/>
      <w:marLeft w:val="0"/>
      <w:marRight w:val="0"/>
      <w:marTop w:val="0"/>
      <w:marBottom w:val="0"/>
      <w:divBdr>
        <w:top w:val="none" w:sz="0" w:space="0" w:color="auto"/>
        <w:left w:val="none" w:sz="0" w:space="0" w:color="auto"/>
        <w:bottom w:val="none" w:sz="0" w:space="0" w:color="auto"/>
        <w:right w:val="none" w:sz="0" w:space="0" w:color="auto"/>
      </w:divBdr>
    </w:div>
    <w:div w:id="733697990">
      <w:bodyDiv w:val="1"/>
      <w:marLeft w:val="0"/>
      <w:marRight w:val="0"/>
      <w:marTop w:val="0"/>
      <w:marBottom w:val="0"/>
      <w:divBdr>
        <w:top w:val="none" w:sz="0" w:space="0" w:color="auto"/>
        <w:left w:val="none" w:sz="0" w:space="0" w:color="auto"/>
        <w:bottom w:val="none" w:sz="0" w:space="0" w:color="auto"/>
        <w:right w:val="none" w:sz="0" w:space="0" w:color="auto"/>
      </w:divBdr>
    </w:div>
    <w:div w:id="734550119">
      <w:bodyDiv w:val="1"/>
      <w:marLeft w:val="0"/>
      <w:marRight w:val="0"/>
      <w:marTop w:val="0"/>
      <w:marBottom w:val="0"/>
      <w:divBdr>
        <w:top w:val="none" w:sz="0" w:space="0" w:color="auto"/>
        <w:left w:val="none" w:sz="0" w:space="0" w:color="auto"/>
        <w:bottom w:val="none" w:sz="0" w:space="0" w:color="auto"/>
        <w:right w:val="none" w:sz="0" w:space="0" w:color="auto"/>
      </w:divBdr>
    </w:div>
    <w:div w:id="742683415">
      <w:bodyDiv w:val="1"/>
      <w:marLeft w:val="0"/>
      <w:marRight w:val="0"/>
      <w:marTop w:val="0"/>
      <w:marBottom w:val="0"/>
      <w:divBdr>
        <w:top w:val="none" w:sz="0" w:space="0" w:color="auto"/>
        <w:left w:val="none" w:sz="0" w:space="0" w:color="auto"/>
        <w:bottom w:val="none" w:sz="0" w:space="0" w:color="auto"/>
        <w:right w:val="none" w:sz="0" w:space="0" w:color="auto"/>
      </w:divBdr>
    </w:div>
    <w:div w:id="752118967">
      <w:bodyDiv w:val="1"/>
      <w:marLeft w:val="0"/>
      <w:marRight w:val="0"/>
      <w:marTop w:val="0"/>
      <w:marBottom w:val="0"/>
      <w:divBdr>
        <w:top w:val="none" w:sz="0" w:space="0" w:color="auto"/>
        <w:left w:val="none" w:sz="0" w:space="0" w:color="auto"/>
        <w:bottom w:val="none" w:sz="0" w:space="0" w:color="auto"/>
        <w:right w:val="none" w:sz="0" w:space="0" w:color="auto"/>
      </w:divBdr>
    </w:div>
    <w:div w:id="853954755">
      <w:bodyDiv w:val="1"/>
      <w:marLeft w:val="0"/>
      <w:marRight w:val="0"/>
      <w:marTop w:val="0"/>
      <w:marBottom w:val="0"/>
      <w:divBdr>
        <w:top w:val="none" w:sz="0" w:space="0" w:color="auto"/>
        <w:left w:val="none" w:sz="0" w:space="0" w:color="auto"/>
        <w:bottom w:val="none" w:sz="0" w:space="0" w:color="auto"/>
        <w:right w:val="none" w:sz="0" w:space="0" w:color="auto"/>
      </w:divBdr>
    </w:div>
    <w:div w:id="864560590">
      <w:bodyDiv w:val="1"/>
      <w:marLeft w:val="0"/>
      <w:marRight w:val="0"/>
      <w:marTop w:val="0"/>
      <w:marBottom w:val="0"/>
      <w:divBdr>
        <w:top w:val="none" w:sz="0" w:space="0" w:color="auto"/>
        <w:left w:val="none" w:sz="0" w:space="0" w:color="auto"/>
        <w:bottom w:val="none" w:sz="0" w:space="0" w:color="auto"/>
        <w:right w:val="none" w:sz="0" w:space="0" w:color="auto"/>
      </w:divBdr>
    </w:div>
    <w:div w:id="866220078">
      <w:bodyDiv w:val="1"/>
      <w:marLeft w:val="0"/>
      <w:marRight w:val="0"/>
      <w:marTop w:val="0"/>
      <w:marBottom w:val="0"/>
      <w:divBdr>
        <w:top w:val="none" w:sz="0" w:space="0" w:color="auto"/>
        <w:left w:val="none" w:sz="0" w:space="0" w:color="auto"/>
        <w:bottom w:val="none" w:sz="0" w:space="0" w:color="auto"/>
        <w:right w:val="none" w:sz="0" w:space="0" w:color="auto"/>
      </w:divBdr>
      <w:divsChild>
        <w:div w:id="219560657">
          <w:marLeft w:val="0"/>
          <w:marRight w:val="0"/>
          <w:marTop w:val="0"/>
          <w:marBottom w:val="0"/>
          <w:divBdr>
            <w:top w:val="none" w:sz="0" w:space="0" w:color="auto"/>
            <w:left w:val="none" w:sz="0" w:space="0" w:color="auto"/>
            <w:bottom w:val="none" w:sz="0" w:space="0" w:color="auto"/>
            <w:right w:val="none" w:sz="0" w:space="0" w:color="auto"/>
          </w:divBdr>
        </w:div>
        <w:div w:id="1842545689">
          <w:marLeft w:val="0"/>
          <w:marRight w:val="0"/>
          <w:marTop w:val="0"/>
          <w:marBottom w:val="0"/>
          <w:divBdr>
            <w:top w:val="none" w:sz="0" w:space="0" w:color="auto"/>
            <w:left w:val="none" w:sz="0" w:space="0" w:color="auto"/>
            <w:bottom w:val="none" w:sz="0" w:space="0" w:color="auto"/>
            <w:right w:val="none" w:sz="0" w:space="0" w:color="auto"/>
          </w:divBdr>
        </w:div>
        <w:div w:id="819158360">
          <w:marLeft w:val="0"/>
          <w:marRight w:val="0"/>
          <w:marTop w:val="0"/>
          <w:marBottom w:val="0"/>
          <w:divBdr>
            <w:top w:val="none" w:sz="0" w:space="0" w:color="auto"/>
            <w:left w:val="none" w:sz="0" w:space="0" w:color="auto"/>
            <w:bottom w:val="none" w:sz="0" w:space="0" w:color="auto"/>
            <w:right w:val="none" w:sz="0" w:space="0" w:color="auto"/>
          </w:divBdr>
        </w:div>
        <w:div w:id="292365616">
          <w:marLeft w:val="0"/>
          <w:marRight w:val="0"/>
          <w:marTop w:val="0"/>
          <w:marBottom w:val="0"/>
          <w:divBdr>
            <w:top w:val="none" w:sz="0" w:space="0" w:color="auto"/>
            <w:left w:val="none" w:sz="0" w:space="0" w:color="auto"/>
            <w:bottom w:val="none" w:sz="0" w:space="0" w:color="auto"/>
            <w:right w:val="none" w:sz="0" w:space="0" w:color="auto"/>
          </w:divBdr>
        </w:div>
        <w:div w:id="764230895">
          <w:marLeft w:val="0"/>
          <w:marRight w:val="0"/>
          <w:marTop w:val="0"/>
          <w:marBottom w:val="0"/>
          <w:divBdr>
            <w:top w:val="none" w:sz="0" w:space="0" w:color="auto"/>
            <w:left w:val="none" w:sz="0" w:space="0" w:color="auto"/>
            <w:bottom w:val="none" w:sz="0" w:space="0" w:color="auto"/>
            <w:right w:val="none" w:sz="0" w:space="0" w:color="auto"/>
          </w:divBdr>
        </w:div>
      </w:divsChild>
    </w:div>
    <w:div w:id="938172227">
      <w:bodyDiv w:val="1"/>
      <w:marLeft w:val="0"/>
      <w:marRight w:val="0"/>
      <w:marTop w:val="0"/>
      <w:marBottom w:val="0"/>
      <w:divBdr>
        <w:top w:val="none" w:sz="0" w:space="0" w:color="auto"/>
        <w:left w:val="none" w:sz="0" w:space="0" w:color="auto"/>
        <w:bottom w:val="none" w:sz="0" w:space="0" w:color="auto"/>
        <w:right w:val="none" w:sz="0" w:space="0" w:color="auto"/>
      </w:divBdr>
    </w:div>
    <w:div w:id="1014190242">
      <w:bodyDiv w:val="1"/>
      <w:marLeft w:val="0"/>
      <w:marRight w:val="0"/>
      <w:marTop w:val="0"/>
      <w:marBottom w:val="0"/>
      <w:divBdr>
        <w:top w:val="none" w:sz="0" w:space="0" w:color="auto"/>
        <w:left w:val="none" w:sz="0" w:space="0" w:color="auto"/>
        <w:bottom w:val="none" w:sz="0" w:space="0" w:color="auto"/>
        <w:right w:val="none" w:sz="0" w:space="0" w:color="auto"/>
      </w:divBdr>
    </w:div>
    <w:div w:id="1028719957">
      <w:bodyDiv w:val="1"/>
      <w:marLeft w:val="0"/>
      <w:marRight w:val="0"/>
      <w:marTop w:val="0"/>
      <w:marBottom w:val="0"/>
      <w:divBdr>
        <w:top w:val="none" w:sz="0" w:space="0" w:color="auto"/>
        <w:left w:val="none" w:sz="0" w:space="0" w:color="auto"/>
        <w:bottom w:val="none" w:sz="0" w:space="0" w:color="auto"/>
        <w:right w:val="none" w:sz="0" w:space="0" w:color="auto"/>
      </w:divBdr>
    </w:div>
    <w:div w:id="1047417842">
      <w:bodyDiv w:val="1"/>
      <w:marLeft w:val="0"/>
      <w:marRight w:val="0"/>
      <w:marTop w:val="0"/>
      <w:marBottom w:val="0"/>
      <w:divBdr>
        <w:top w:val="none" w:sz="0" w:space="0" w:color="auto"/>
        <w:left w:val="none" w:sz="0" w:space="0" w:color="auto"/>
        <w:bottom w:val="none" w:sz="0" w:space="0" w:color="auto"/>
        <w:right w:val="none" w:sz="0" w:space="0" w:color="auto"/>
      </w:divBdr>
    </w:div>
    <w:div w:id="1119102032">
      <w:bodyDiv w:val="1"/>
      <w:marLeft w:val="0"/>
      <w:marRight w:val="0"/>
      <w:marTop w:val="0"/>
      <w:marBottom w:val="0"/>
      <w:divBdr>
        <w:top w:val="none" w:sz="0" w:space="0" w:color="auto"/>
        <w:left w:val="none" w:sz="0" w:space="0" w:color="auto"/>
        <w:bottom w:val="none" w:sz="0" w:space="0" w:color="auto"/>
        <w:right w:val="none" w:sz="0" w:space="0" w:color="auto"/>
      </w:divBdr>
    </w:div>
    <w:div w:id="1132987699">
      <w:bodyDiv w:val="1"/>
      <w:marLeft w:val="0"/>
      <w:marRight w:val="0"/>
      <w:marTop w:val="0"/>
      <w:marBottom w:val="0"/>
      <w:divBdr>
        <w:top w:val="none" w:sz="0" w:space="0" w:color="auto"/>
        <w:left w:val="none" w:sz="0" w:space="0" w:color="auto"/>
        <w:bottom w:val="none" w:sz="0" w:space="0" w:color="auto"/>
        <w:right w:val="none" w:sz="0" w:space="0" w:color="auto"/>
      </w:divBdr>
    </w:div>
    <w:div w:id="1135608527">
      <w:bodyDiv w:val="1"/>
      <w:marLeft w:val="0"/>
      <w:marRight w:val="0"/>
      <w:marTop w:val="0"/>
      <w:marBottom w:val="0"/>
      <w:divBdr>
        <w:top w:val="none" w:sz="0" w:space="0" w:color="auto"/>
        <w:left w:val="none" w:sz="0" w:space="0" w:color="auto"/>
        <w:bottom w:val="none" w:sz="0" w:space="0" w:color="auto"/>
        <w:right w:val="none" w:sz="0" w:space="0" w:color="auto"/>
      </w:divBdr>
    </w:div>
    <w:div w:id="1153177999">
      <w:bodyDiv w:val="1"/>
      <w:marLeft w:val="0"/>
      <w:marRight w:val="0"/>
      <w:marTop w:val="0"/>
      <w:marBottom w:val="0"/>
      <w:divBdr>
        <w:top w:val="none" w:sz="0" w:space="0" w:color="auto"/>
        <w:left w:val="none" w:sz="0" w:space="0" w:color="auto"/>
        <w:bottom w:val="none" w:sz="0" w:space="0" w:color="auto"/>
        <w:right w:val="none" w:sz="0" w:space="0" w:color="auto"/>
      </w:divBdr>
    </w:div>
    <w:div w:id="1176843673">
      <w:bodyDiv w:val="1"/>
      <w:marLeft w:val="0"/>
      <w:marRight w:val="0"/>
      <w:marTop w:val="0"/>
      <w:marBottom w:val="0"/>
      <w:divBdr>
        <w:top w:val="none" w:sz="0" w:space="0" w:color="auto"/>
        <w:left w:val="none" w:sz="0" w:space="0" w:color="auto"/>
        <w:bottom w:val="none" w:sz="0" w:space="0" w:color="auto"/>
        <w:right w:val="none" w:sz="0" w:space="0" w:color="auto"/>
      </w:divBdr>
    </w:div>
    <w:div w:id="1197278983">
      <w:bodyDiv w:val="1"/>
      <w:marLeft w:val="0"/>
      <w:marRight w:val="0"/>
      <w:marTop w:val="0"/>
      <w:marBottom w:val="0"/>
      <w:divBdr>
        <w:top w:val="none" w:sz="0" w:space="0" w:color="auto"/>
        <w:left w:val="none" w:sz="0" w:space="0" w:color="auto"/>
        <w:bottom w:val="none" w:sz="0" w:space="0" w:color="auto"/>
        <w:right w:val="none" w:sz="0" w:space="0" w:color="auto"/>
      </w:divBdr>
    </w:div>
    <w:div w:id="1252619000">
      <w:bodyDiv w:val="1"/>
      <w:marLeft w:val="0"/>
      <w:marRight w:val="0"/>
      <w:marTop w:val="0"/>
      <w:marBottom w:val="0"/>
      <w:divBdr>
        <w:top w:val="none" w:sz="0" w:space="0" w:color="auto"/>
        <w:left w:val="none" w:sz="0" w:space="0" w:color="auto"/>
        <w:bottom w:val="none" w:sz="0" w:space="0" w:color="auto"/>
        <w:right w:val="none" w:sz="0" w:space="0" w:color="auto"/>
      </w:divBdr>
    </w:div>
    <w:div w:id="1315184524">
      <w:bodyDiv w:val="1"/>
      <w:marLeft w:val="0"/>
      <w:marRight w:val="0"/>
      <w:marTop w:val="0"/>
      <w:marBottom w:val="0"/>
      <w:divBdr>
        <w:top w:val="none" w:sz="0" w:space="0" w:color="auto"/>
        <w:left w:val="none" w:sz="0" w:space="0" w:color="auto"/>
        <w:bottom w:val="none" w:sz="0" w:space="0" w:color="auto"/>
        <w:right w:val="none" w:sz="0" w:space="0" w:color="auto"/>
      </w:divBdr>
      <w:divsChild>
        <w:div w:id="567882989">
          <w:marLeft w:val="0"/>
          <w:marRight w:val="0"/>
          <w:marTop w:val="0"/>
          <w:marBottom w:val="0"/>
          <w:divBdr>
            <w:top w:val="none" w:sz="0" w:space="0" w:color="auto"/>
            <w:left w:val="none" w:sz="0" w:space="0" w:color="auto"/>
            <w:bottom w:val="none" w:sz="0" w:space="0" w:color="auto"/>
            <w:right w:val="none" w:sz="0" w:space="0" w:color="auto"/>
          </w:divBdr>
          <w:divsChild>
            <w:div w:id="1248880625">
              <w:marLeft w:val="0"/>
              <w:marRight w:val="0"/>
              <w:marTop w:val="0"/>
              <w:marBottom w:val="0"/>
              <w:divBdr>
                <w:top w:val="none" w:sz="0" w:space="0" w:color="auto"/>
                <w:left w:val="none" w:sz="0" w:space="0" w:color="auto"/>
                <w:bottom w:val="none" w:sz="0" w:space="0" w:color="auto"/>
                <w:right w:val="none" w:sz="0" w:space="0" w:color="auto"/>
              </w:divBdr>
              <w:divsChild>
                <w:div w:id="13297457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474176626">
          <w:marLeft w:val="0"/>
          <w:marRight w:val="0"/>
          <w:marTop w:val="0"/>
          <w:marBottom w:val="0"/>
          <w:divBdr>
            <w:top w:val="none" w:sz="0" w:space="0" w:color="auto"/>
            <w:left w:val="none" w:sz="0" w:space="0" w:color="auto"/>
            <w:bottom w:val="none" w:sz="0" w:space="0" w:color="auto"/>
            <w:right w:val="none" w:sz="0" w:space="0" w:color="auto"/>
          </w:divBdr>
          <w:divsChild>
            <w:div w:id="579679908">
              <w:marLeft w:val="150"/>
              <w:marRight w:val="150"/>
              <w:marTop w:val="0"/>
              <w:marBottom w:val="0"/>
              <w:divBdr>
                <w:top w:val="none" w:sz="0" w:space="0" w:color="auto"/>
                <w:left w:val="none" w:sz="0" w:space="0" w:color="auto"/>
                <w:bottom w:val="none" w:sz="0" w:space="0" w:color="auto"/>
                <w:right w:val="none" w:sz="0" w:space="0" w:color="auto"/>
              </w:divBdr>
              <w:divsChild>
                <w:div w:id="2121759791">
                  <w:marLeft w:val="0"/>
                  <w:marRight w:val="0"/>
                  <w:marTop w:val="0"/>
                  <w:marBottom w:val="0"/>
                  <w:divBdr>
                    <w:top w:val="none" w:sz="0" w:space="0" w:color="auto"/>
                    <w:left w:val="none" w:sz="0" w:space="0" w:color="auto"/>
                    <w:bottom w:val="none" w:sz="0" w:space="0" w:color="auto"/>
                    <w:right w:val="none" w:sz="0" w:space="0" w:color="auto"/>
                  </w:divBdr>
                </w:div>
                <w:div w:id="1775437685">
                  <w:marLeft w:val="0"/>
                  <w:marRight w:val="0"/>
                  <w:marTop w:val="225"/>
                  <w:marBottom w:val="0"/>
                  <w:divBdr>
                    <w:top w:val="none" w:sz="0" w:space="0" w:color="auto"/>
                    <w:left w:val="none" w:sz="0" w:space="0" w:color="auto"/>
                    <w:bottom w:val="none" w:sz="0" w:space="0" w:color="auto"/>
                    <w:right w:val="none" w:sz="0" w:space="0" w:color="auto"/>
                  </w:divBdr>
                  <w:divsChild>
                    <w:div w:id="8803640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65640484">
              <w:marLeft w:val="150"/>
              <w:marRight w:val="150"/>
              <w:marTop w:val="0"/>
              <w:marBottom w:val="0"/>
              <w:divBdr>
                <w:top w:val="none" w:sz="0" w:space="0" w:color="auto"/>
                <w:left w:val="none" w:sz="0" w:space="0" w:color="auto"/>
                <w:bottom w:val="none" w:sz="0" w:space="0" w:color="auto"/>
                <w:right w:val="none" w:sz="0" w:space="0" w:color="auto"/>
              </w:divBdr>
              <w:divsChild>
                <w:div w:id="841555480">
                  <w:marLeft w:val="0"/>
                  <w:marRight w:val="0"/>
                  <w:marTop w:val="0"/>
                  <w:marBottom w:val="0"/>
                  <w:divBdr>
                    <w:top w:val="none" w:sz="0" w:space="0" w:color="auto"/>
                    <w:left w:val="none" w:sz="0" w:space="0" w:color="auto"/>
                    <w:bottom w:val="none" w:sz="0" w:space="0" w:color="auto"/>
                    <w:right w:val="none" w:sz="0" w:space="0" w:color="auto"/>
                  </w:divBdr>
                  <w:divsChild>
                    <w:div w:id="1134523066">
                      <w:marLeft w:val="0"/>
                      <w:marRight w:val="0"/>
                      <w:marTop w:val="0"/>
                      <w:marBottom w:val="0"/>
                      <w:divBdr>
                        <w:top w:val="none" w:sz="0" w:space="0" w:color="auto"/>
                        <w:left w:val="none" w:sz="0" w:space="0" w:color="auto"/>
                        <w:bottom w:val="none" w:sz="0" w:space="0" w:color="auto"/>
                        <w:right w:val="none" w:sz="0" w:space="0" w:color="auto"/>
                      </w:divBdr>
                    </w:div>
                    <w:div w:id="1760370127">
                      <w:marLeft w:val="0"/>
                      <w:marRight w:val="0"/>
                      <w:marTop w:val="375"/>
                      <w:marBottom w:val="0"/>
                      <w:divBdr>
                        <w:top w:val="single" w:sz="6" w:space="8" w:color="DAE6C8"/>
                        <w:left w:val="single" w:sz="6" w:space="8" w:color="DAE6C8"/>
                        <w:bottom w:val="single" w:sz="6" w:space="8" w:color="DAE6C8"/>
                        <w:right w:val="single" w:sz="6" w:space="8" w:color="DAE6C8"/>
                      </w:divBdr>
                    </w:div>
                  </w:divsChild>
                </w:div>
              </w:divsChild>
            </w:div>
            <w:div w:id="126170596">
              <w:marLeft w:val="150"/>
              <w:marRight w:val="150"/>
              <w:marTop w:val="0"/>
              <w:marBottom w:val="0"/>
              <w:divBdr>
                <w:top w:val="none" w:sz="0" w:space="0" w:color="auto"/>
                <w:left w:val="none" w:sz="0" w:space="0" w:color="auto"/>
                <w:bottom w:val="none" w:sz="0" w:space="0" w:color="auto"/>
                <w:right w:val="none" w:sz="0" w:space="0" w:color="auto"/>
              </w:divBdr>
              <w:divsChild>
                <w:div w:id="1787504489">
                  <w:marLeft w:val="0"/>
                  <w:marRight w:val="0"/>
                  <w:marTop w:val="225"/>
                  <w:marBottom w:val="750"/>
                  <w:divBdr>
                    <w:top w:val="none" w:sz="0" w:space="0" w:color="auto"/>
                    <w:left w:val="none" w:sz="0" w:space="0" w:color="auto"/>
                    <w:bottom w:val="none" w:sz="0" w:space="0" w:color="auto"/>
                    <w:right w:val="none" w:sz="0" w:space="0" w:color="auto"/>
                  </w:divBdr>
                  <w:divsChild>
                    <w:div w:id="19807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6193">
              <w:marLeft w:val="150"/>
              <w:marRight w:val="150"/>
              <w:marTop w:val="0"/>
              <w:marBottom w:val="0"/>
              <w:divBdr>
                <w:top w:val="none" w:sz="0" w:space="0" w:color="auto"/>
                <w:left w:val="none" w:sz="0" w:space="0" w:color="auto"/>
                <w:bottom w:val="none" w:sz="0" w:space="0" w:color="auto"/>
                <w:right w:val="none" w:sz="0" w:space="0" w:color="auto"/>
              </w:divBdr>
              <w:divsChild>
                <w:div w:id="499078413">
                  <w:marLeft w:val="0"/>
                  <w:marRight w:val="0"/>
                  <w:marTop w:val="225"/>
                  <w:marBottom w:val="750"/>
                  <w:divBdr>
                    <w:top w:val="none" w:sz="0" w:space="0" w:color="auto"/>
                    <w:left w:val="none" w:sz="0" w:space="0" w:color="auto"/>
                    <w:bottom w:val="none" w:sz="0" w:space="0" w:color="auto"/>
                    <w:right w:val="none" w:sz="0" w:space="0" w:color="auto"/>
                  </w:divBdr>
                  <w:divsChild>
                    <w:div w:id="1907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7738">
              <w:marLeft w:val="150"/>
              <w:marRight w:val="150"/>
              <w:marTop w:val="0"/>
              <w:marBottom w:val="0"/>
              <w:divBdr>
                <w:top w:val="none" w:sz="0" w:space="0" w:color="auto"/>
                <w:left w:val="none" w:sz="0" w:space="0" w:color="auto"/>
                <w:bottom w:val="none" w:sz="0" w:space="0" w:color="auto"/>
                <w:right w:val="none" w:sz="0" w:space="0" w:color="auto"/>
              </w:divBdr>
              <w:divsChild>
                <w:div w:id="1077480491">
                  <w:marLeft w:val="0"/>
                  <w:marRight w:val="0"/>
                  <w:marTop w:val="225"/>
                  <w:marBottom w:val="750"/>
                  <w:divBdr>
                    <w:top w:val="none" w:sz="0" w:space="0" w:color="auto"/>
                    <w:left w:val="none" w:sz="0" w:space="0" w:color="auto"/>
                    <w:bottom w:val="none" w:sz="0" w:space="0" w:color="auto"/>
                    <w:right w:val="none" w:sz="0" w:space="0" w:color="auto"/>
                  </w:divBdr>
                  <w:divsChild>
                    <w:div w:id="12506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90897">
          <w:marLeft w:val="0"/>
          <w:marRight w:val="0"/>
          <w:marTop w:val="0"/>
          <w:marBottom w:val="0"/>
          <w:divBdr>
            <w:top w:val="single" w:sz="6" w:space="0" w:color="484848"/>
            <w:left w:val="none" w:sz="0" w:space="0" w:color="auto"/>
            <w:bottom w:val="none" w:sz="0" w:space="0" w:color="auto"/>
            <w:right w:val="none" w:sz="0" w:space="0" w:color="auto"/>
          </w:divBdr>
          <w:divsChild>
            <w:div w:id="1961689323">
              <w:marLeft w:val="0"/>
              <w:marRight w:val="0"/>
              <w:marTop w:val="0"/>
              <w:marBottom w:val="0"/>
              <w:divBdr>
                <w:top w:val="none" w:sz="0" w:space="0" w:color="auto"/>
                <w:left w:val="none" w:sz="0" w:space="0" w:color="auto"/>
                <w:bottom w:val="none" w:sz="0" w:space="0" w:color="auto"/>
                <w:right w:val="none" w:sz="0" w:space="0" w:color="auto"/>
              </w:divBdr>
              <w:divsChild>
                <w:div w:id="505289896">
                  <w:marLeft w:val="150"/>
                  <w:marRight w:val="150"/>
                  <w:marTop w:val="0"/>
                  <w:marBottom w:val="0"/>
                  <w:divBdr>
                    <w:top w:val="none" w:sz="0" w:space="0" w:color="auto"/>
                    <w:left w:val="none" w:sz="0" w:space="0" w:color="auto"/>
                    <w:bottom w:val="none" w:sz="0" w:space="0" w:color="auto"/>
                    <w:right w:val="none" w:sz="0" w:space="0" w:color="auto"/>
                  </w:divBdr>
                  <w:divsChild>
                    <w:div w:id="1902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74130">
      <w:bodyDiv w:val="1"/>
      <w:marLeft w:val="0"/>
      <w:marRight w:val="0"/>
      <w:marTop w:val="0"/>
      <w:marBottom w:val="0"/>
      <w:divBdr>
        <w:top w:val="none" w:sz="0" w:space="0" w:color="auto"/>
        <w:left w:val="none" w:sz="0" w:space="0" w:color="auto"/>
        <w:bottom w:val="none" w:sz="0" w:space="0" w:color="auto"/>
        <w:right w:val="none" w:sz="0" w:space="0" w:color="auto"/>
      </w:divBdr>
    </w:div>
    <w:div w:id="1424842008">
      <w:bodyDiv w:val="1"/>
      <w:marLeft w:val="0"/>
      <w:marRight w:val="0"/>
      <w:marTop w:val="0"/>
      <w:marBottom w:val="0"/>
      <w:divBdr>
        <w:top w:val="none" w:sz="0" w:space="0" w:color="auto"/>
        <w:left w:val="none" w:sz="0" w:space="0" w:color="auto"/>
        <w:bottom w:val="none" w:sz="0" w:space="0" w:color="auto"/>
        <w:right w:val="none" w:sz="0" w:space="0" w:color="auto"/>
      </w:divBdr>
    </w:div>
    <w:div w:id="1426609133">
      <w:bodyDiv w:val="1"/>
      <w:marLeft w:val="0"/>
      <w:marRight w:val="0"/>
      <w:marTop w:val="0"/>
      <w:marBottom w:val="0"/>
      <w:divBdr>
        <w:top w:val="none" w:sz="0" w:space="0" w:color="auto"/>
        <w:left w:val="none" w:sz="0" w:space="0" w:color="auto"/>
        <w:bottom w:val="none" w:sz="0" w:space="0" w:color="auto"/>
        <w:right w:val="none" w:sz="0" w:space="0" w:color="auto"/>
      </w:divBdr>
    </w:div>
    <w:div w:id="1444108394">
      <w:bodyDiv w:val="1"/>
      <w:marLeft w:val="0"/>
      <w:marRight w:val="0"/>
      <w:marTop w:val="0"/>
      <w:marBottom w:val="0"/>
      <w:divBdr>
        <w:top w:val="none" w:sz="0" w:space="0" w:color="auto"/>
        <w:left w:val="none" w:sz="0" w:space="0" w:color="auto"/>
        <w:bottom w:val="none" w:sz="0" w:space="0" w:color="auto"/>
        <w:right w:val="none" w:sz="0" w:space="0" w:color="auto"/>
      </w:divBdr>
    </w:div>
    <w:div w:id="1497762959">
      <w:bodyDiv w:val="1"/>
      <w:marLeft w:val="0"/>
      <w:marRight w:val="0"/>
      <w:marTop w:val="0"/>
      <w:marBottom w:val="0"/>
      <w:divBdr>
        <w:top w:val="none" w:sz="0" w:space="0" w:color="auto"/>
        <w:left w:val="none" w:sz="0" w:space="0" w:color="auto"/>
        <w:bottom w:val="none" w:sz="0" w:space="0" w:color="auto"/>
        <w:right w:val="none" w:sz="0" w:space="0" w:color="auto"/>
      </w:divBdr>
    </w:div>
    <w:div w:id="1555265754">
      <w:bodyDiv w:val="1"/>
      <w:marLeft w:val="0"/>
      <w:marRight w:val="0"/>
      <w:marTop w:val="0"/>
      <w:marBottom w:val="0"/>
      <w:divBdr>
        <w:top w:val="none" w:sz="0" w:space="0" w:color="auto"/>
        <w:left w:val="none" w:sz="0" w:space="0" w:color="auto"/>
        <w:bottom w:val="none" w:sz="0" w:space="0" w:color="auto"/>
        <w:right w:val="none" w:sz="0" w:space="0" w:color="auto"/>
      </w:divBdr>
    </w:div>
    <w:div w:id="1589725824">
      <w:bodyDiv w:val="1"/>
      <w:marLeft w:val="0"/>
      <w:marRight w:val="0"/>
      <w:marTop w:val="0"/>
      <w:marBottom w:val="0"/>
      <w:divBdr>
        <w:top w:val="none" w:sz="0" w:space="0" w:color="auto"/>
        <w:left w:val="none" w:sz="0" w:space="0" w:color="auto"/>
        <w:bottom w:val="none" w:sz="0" w:space="0" w:color="auto"/>
        <w:right w:val="none" w:sz="0" w:space="0" w:color="auto"/>
      </w:divBdr>
    </w:div>
    <w:div w:id="1592929281">
      <w:bodyDiv w:val="1"/>
      <w:marLeft w:val="0"/>
      <w:marRight w:val="0"/>
      <w:marTop w:val="0"/>
      <w:marBottom w:val="0"/>
      <w:divBdr>
        <w:top w:val="none" w:sz="0" w:space="0" w:color="auto"/>
        <w:left w:val="none" w:sz="0" w:space="0" w:color="auto"/>
        <w:bottom w:val="none" w:sz="0" w:space="0" w:color="auto"/>
        <w:right w:val="none" w:sz="0" w:space="0" w:color="auto"/>
      </w:divBdr>
    </w:div>
    <w:div w:id="1618292521">
      <w:bodyDiv w:val="1"/>
      <w:marLeft w:val="0"/>
      <w:marRight w:val="0"/>
      <w:marTop w:val="0"/>
      <w:marBottom w:val="0"/>
      <w:divBdr>
        <w:top w:val="none" w:sz="0" w:space="0" w:color="auto"/>
        <w:left w:val="none" w:sz="0" w:space="0" w:color="auto"/>
        <w:bottom w:val="none" w:sz="0" w:space="0" w:color="auto"/>
        <w:right w:val="none" w:sz="0" w:space="0" w:color="auto"/>
      </w:divBdr>
      <w:divsChild>
        <w:div w:id="1950579816">
          <w:marLeft w:val="0"/>
          <w:marRight w:val="0"/>
          <w:marTop w:val="0"/>
          <w:marBottom w:val="0"/>
          <w:divBdr>
            <w:top w:val="none" w:sz="0" w:space="0" w:color="auto"/>
            <w:left w:val="none" w:sz="0" w:space="0" w:color="auto"/>
            <w:bottom w:val="none" w:sz="0" w:space="0" w:color="auto"/>
            <w:right w:val="none" w:sz="0" w:space="0" w:color="auto"/>
          </w:divBdr>
          <w:divsChild>
            <w:div w:id="1936087012">
              <w:marLeft w:val="0"/>
              <w:marRight w:val="0"/>
              <w:marTop w:val="0"/>
              <w:marBottom w:val="0"/>
              <w:divBdr>
                <w:top w:val="none" w:sz="0" w:space="0" w:color="auto"/>
                <w:left w:val="none" w:sz="0" w:space="0" w:color="auto"/>
                <w:bottom w:val="none" w:sz="0" w:space="0" w:color="auto"/>
                <w:right w:val="none" w:sz="0" w:space="0" w:color="auto"/>
              </w:divBdr>
              <w:divsChild>
                <w:div w:id="951863377">
                  <w:marLeft w:val="0"/>
                  <w:marRight w:val="0"/>
                  <w:marTop w:val="0"/>
                  <w:marBottom w:val="0"/>
                  <w:divBdr>
                    <w:top w:val="none" w:sz="0" w:space="0" w:color="auto"/>
                    <w:left w:val="none" w:sz="0" w:space="0" w:color="auto"/>
                    <w:bottom w:val="none" w:sz="0" w:space="0" w:color="auto"/>
                    <w:right w:val="none" w:sz="0" w:space="0" w:color="auto"/>
                  </w:divBdr>
                  <w:divsChild>
                    <w:div w:id="1943494931">
                      <w:marLeft w:val="0"/>
                      <w:marRight w:val="0"/>
                      <w:marTop w:val="0"/>
                      <w:marBottom w:val="0"/>
                      <w:divBdr>
                        <w:top w:val="none" w:sz="0" w:space="0" w:color="auto"/>
                        <w:left w:val="none" w:sz="0" w:space="0" w:color="auto"/>
                        <w:bottom w:val="none" w:sz="0" w:space="0" w:color="auto"/>
                        <w:right w:val="none" w:sz="0" w:space="0" w:color="auto"/>
                      </w:divBdr>
                      <w:divsChild>
                        <w:div w:id="1046173752">
                          <w:marLeft w:val="0"/>
                          <w:marRight w:val="0"/>
                          <w:marTop w:val="0"/>
                          <w:marBottom w:val="0"/>
                          <w:divBdr>
                            <w:top w:val="none" w:sz="0" w:space="0" w:color="auto"/>
                            <w:left w:val="none" w:sz="0" w:space="0" w:color="auto"/>
                            <w:bottom w:val="none" w:sz="0" w:space="0" w:color="auto"/>
                            <w:right w:val="none" w:sz="0" w:space="0" w:color="auto"/>
                          </w:divBdr>
                          <w:divsChild>
                            <w:div w:id="1064796087">
                              <w:marLeft w:val="0"/>
                              <w:marRight w:val="0"/>
                              <w:marTop w:val="0"/>
                              <w:marBottom w:val="0"/>
                              <w:divBdr>
                                <w:top w:val="none" w:sz="0" w:space="0" w:color="auto"/>
                                <w:left w:val="none" w:sz="0" w:space="0" w:color="auto"/>
                                <w:bottom w:val="none" w:sz="0" w:space="0" w:color="auto"/>
                                <w:right w:val="none" w:sz="0" w:space="0" w:color="auto"/>
                              </w:divBdr>
                              <w:divsChild>
                                <w:div w:id="13105557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00142">
      <w:bodyDiv w:val="1"/>
      <w:marLeft w:val="0"/>
      <w:marRight w:val="0"/>
      <w:marTop w:val="0"/>
      <w:marBottom w:val="0"/>
      <w:divBdr>
        <w:top w:val="none" w:sz="0" w:space="0" w:color="auto"/>
        <w:left w:val="none" w:sz="0" w:space="0" w:color="auto"/>
        <w:bottom w:val="none" w:sz="0" w:space="0" w:color="auto"/>
        <w:right w:val="none" w:sz="0" w:space="0" w:color="auto"/>
      </w:divBdr>
    </w:div>
    <w:div w:id="1653675729">
      <w:bodyDiv w:val="1"/>
      <w:marLeft w:val="0"/>
      <w:marRight w:val="0"/>
      <w:marTop w:val="0"/>
      <w:marBottom w:val="0"/>
      <w:divBdr>
        <w:top w:val="none" w:sz="0" w:space="0" w:color="auto"/>
        <w:left w:val="none" w:sz="0" w:space="0" w:color="auto"/>
        <w:bottom w:val="none" w:sz="0" w:space="0" w:color="auto"/>
        <w:right w:val="none" w:sz="0" w:space="0" w:color="auto"/>
      </w:divBdr>
    </w:div>
    <w:div w:id="1702625367">
      <w:bodyDiv w:val="1"/>
      <w:marLeft w:val="0"/>
      <w:marRight w:val="0"/>
      <w:marTop w:val="0"/>
      <w:marBottom w:val="0"/>
      <w:divBdr>
        <w:top w:val="none" w:sz="0" w:space="0" w:color="auto"/>
        <w:left w:val="none" w:sz="0" w:space="0" w:color="auto"/>
        <w:bottom w:val="none" w:sz="0" w:space="0" w:color="auto"/>
        <w:right w:val="none" w:sz="0" w:space="0" w:color="auto"/>
      </w:divBdr>
    </w:div>
    <w:div w:id="1765148980">
      <w:bodyDiv w:val="1"/>
      <w:marLeft w:val="0"/>
      <w:marRight w:val="0"/>
      <w:marTop w:val="0"/>
      <w:marBottom w:val="0"/>
      <w:divBdr>
        <w:top w:val="none" w:sz="0" w:space="0" w:color="auto"/>
        <w:left w:val="none" w:sz="0" w:space="0" w:color="auto"/>
        <w:bottom w:val="none" w:sz="0" w:space="0" w:color="auto"/>
        <w:right w:val="none" w:sz="0" w:space="0" w:color="auto"/>
      </w:divBdr>
    </w:div>
    <w:div w:id="1848325999">
      <w:bodyDiv w:val="1"/>
      <w:marLeft w:val="0"/>
      <w:marRight w:val="0"/>
      <w:marTop w:val="0"/>
      <w:marBottom w:val="0"/>
      <w:divBdr>
        <w:top w:val="none" w:sz="0" w:space="0" w:color="auto"/>
        <w:left w:val="none" w:sz="0" w:space="0" w:color="auto"/>
        <w:bottom w:val="none" w:sz="0" w:space="0" w:color="auto"/>
        <w:right w:val="none" w:sz="0" w:space="0" w:color="auto"/>
      </w:divBdr>
    </w:div>
    <w:div w:id="1874806970">
      <w:bodyDiv w:val="1"/>
      <w:marLeft w:val="0"/>
      <w:marRight w:val="0"/>
      <w:marTop w:val="0"/>
      <w:marBottom w:val="0"/>
      <w:divBdr>
        <w:top w:val="none" w:sz="0" w:space="0" w:color="auto"/>
        <w:left w:val="none" w:sz="0" w:space="0" w:color="auto"/>
        <w:bottom w:val="none" w:sz="0" w:space="0" w:color="auto"/>
        <w:right w:val="none" w:sz="0" w:space="0" w:color="auto"/>
      </w:divBdr>
    </w:div>
    <w:div w:id="1904027809">
      <w:bodyDiv w:val="1"/>
      <w:marLeft w:val="0"/>
      <w:marRight w:val="0"/>
      <w:marTop w:val="0"/>
      <w:marBottom w:val="0"/>
      <w:divBdr>
        <w:top w:val="none" w:sz="0" w:space="0" w:color="auto"/>
        <w:left w:val="none" w:sz="0" w:space="0" w:color="auto"/>
        <w:bottom w:val="none" w:sz="0" w:space="0" w:color="auto"/>
        <w:right w:val="none" w:sz="0" w:space="0" w:color="auto"/>
      </w:divBdr>
    </w:div>
    <w:div w:id="1972707249">
      <w:bodyDiv w:val="1"/>
      <w:marLeft w:val="0"/>
      <w:marRight w:val="0"/>
      <w:marTop w:val="0"/>
      <w:marBottom w:val="0"/>
      <w:divBdr>
        <w:top w:val="none" w:sz="0" w:space="0" w:color="auto"/>
        <w:left w:val="none" w:sz="0" w:space="0" w:color="auto"/>
        <w:bottom w:val="none" w:sz="0" w:space="0" w:color="auto"/>
        <w:right w:val="none" w:sz="0" w:space="0" w:color="auto"/>
      </w:divBdr>
    </w:div>
    <w:div w:id="2017535872">
      <w:bodyDiv w:val="1"/>
      <w:marLeft w:val="0"/>
      <w:marRight w:val="0"/>
      <w:marTop w:val="0"/>
      <w:marBottom w:val="0"/>
      <w:divBdr>
        <w:top w:val="none" w:sz="0" w:space="0" w:color="auto"/>
        <w:left w:val="none" w:sz="0" w:space="0" w:color="auto"/>
        <w:bottom w:val="none" w:sz="0" w:space="0" w:color="auto"/>
        <w:right w:val="none" w:sz="0" w:space="0" w:color="auto"/>
      </w:divBdr>
    </w:div>
    <w:div w:id="2041316786">
      <w:bodyDiv w:val="1"/>
      <w:marLeft w:val="0"/>
      <w:marRight w:val="0"/>
      <w:marTop w:val="0"/>
      <w:marBottom w:val="0"/>
      <w:divBdr>
        <w:top w:val="none" w:sz="0" w:space="0" w:color="auto"/>
        <w:left w:val="none" w:sz="0" w:space="0" w:color="auto"/>
        <w:bottom w:val="none" w:sz="0" w:space="0" w:color="auto"/>
        <w:right w:val="none" w:sz="0" w:space="0" w:color="auto"/>
      </w:divBdr>
      <w:divsChild>
        <w:div w:id="1310012956">
          <w:marLeft w:val="0"/>
          <w:marRight w:val="0"/>
          <w:marTop w:val="0"/>
          <w:marBottom w:val="0"/>
          <w:divBdr>
            <w:top w:val="none" w:sz="0" w:space="0" w:color="auto"/>
            <w:left w:val="none" w:sz="0" w:space="0" w:color="auto"/>
            <w:bottom w:val="none" w:sz="0" w:space="0" w:color="auto"/>
            <w:right w:val="none" w:sz="0" w:space="0" w:color="auto"/>
          </w:divBdr>
          <w:divsChild>
            <w:div w:id="1213273535">
              <w:marLeft w:val="0"/>
              <w:marRight w:val="0"/>
              <w:marTop w:val="0"/>
              <w:marBottom w:val="0"/>
              <w:divBdr>
                <w:top w:val="none" w:sz="0" w:space="0" w:color="auto"/>
                <w:left w:val="none" w:sz="0" w:space="0" w:color="auto"/>
                <w:bottom w:val="none" w:sz="0" w:space="0" w:color="auto"/>
                <w:right w:val="none" w:sz="0" w:space="0" w:color="auto"/>
              </w:divBdr>
              <w:divsChild>
                <w:div w:id="1473912282">
                  <w:marLeft w:val="0"/>
                  <w:marRight w:val="0"/>
                  <w:marTop w:val="0"/>
                  <w:marBottom w:val="0"/>
                  <w:divBdr>
                    <w:top w:val="none" w:sz="0" w:space="0" w:color="auto"/>
                    <w:left w:val="none" w:sz="0" w:space="0" w:color="auto"/>
                    <w:bottom w:val="none" w:sz="0" w:space="0" w:color="auto"/>
                    <w:right w:val="none" w:sz="0" w:space="0" w:color="auto"/>
                  </w:divBdr>
                  <w:divsChild>
                    <w:div w:id="1296373006">
                      <w:marLeft w:val="0"/>
                      <w:marRight w:val="0"/>
                      <w:marTop w:val="0"/>
                      <w:marBottom w:val="0"/>
                      <w:divBdr>
                        <w:top w:val="none" w:sz="0" w:space="0" w:color="auto"/>
                        <w:left w:val="none" w:sz="0" w:space="0" w:color="auto"/>
                        <w:bottom w:val="none" w:sz="0" w:space="0" w:color="auto"/>
                        <w:right w:val="none" w:sz="0" w:space="0" w:color="auto"/>
                      </w:divBdr>
                      <w:divsChild>
                        <w:div w:id="1903252074">
                          <w:marLeft w:val="0"/>
                          <w:marRight w:val="0"/>
                          <w:marTop w:val="0"/>
                          <w:marBottom w:val="0"/>
                          <w:divBdr>
                            <w:top w:val="none" w:sz="0" w:space="0" w:color="auto"/>
                            <w:left w:val="none" w:sz="0" w:space="0" w:color="auto"/>
                            <w:bottom w:val="none" w:sz="0" w:space="0" w:color="auto"/>
                            <w:right w:val="none" w:sz="0" w:space="0" w:color="auto"/>
                          </w:divBdr>
                          <w:divsChild>
                            <w:div w:id="337923474">
                              <w:marLeft w:val="0"/>
                              <w:marRight w:val="0"/>
                              <w:marTop w:val="0"/>
                              <w:marBottom w:val="0"/>
                              <w:divBdr>
                                <w:top w:val="none" w:sz="0" w:space="0" w:color="auto"/>
                                <w:left w:val="none" w:sz="0" w:space="0" w:color="auto"/>
                                <w:bottom w:val="none" w:sz="0" w:space="0" w:color="auto"/>
                                <w:right w:val="none" w:sz="0" w:space="0" w:color="auto"/>
                              </w:divBdr>
                              <w:divsChild>
                                <w:div w:id="634868819">
                                  <w:marLeft w:val="0"/>
                                  <w:marRight w:val="0"/>
                                  <w:marTop w:val="0"/>
                                  <w:marBottom w:val="0"/>
                                  <w:divBdr>
                                    <w:top w:val="none" w:sz="0" w:space="0" w:color="auto"/>
                                    <w:left w:val="none" w:sz="0" w:space="0" w:color="auto"/>
                                    <w:bottom w:val="none" w:sz="0" w:space="0" w:color="auto"/>
                                    <w:right w:val="none" w:sz="0" w:space="0" w:color="auto"/>
                                  </w:divBdr>
                                  <w:divsChild>
                                    <w:div w:id="13982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096032">
      <w:bodyDiv w:val="1"/>
      <w:marLeft w:val="0"/>
      <w:marRight w:val="0"/>
      <w:marTop w:val="0"/>
      <w:marBottom w:val="0"/>
      <w:divBdr>
        <w:top w:val="none" w:sz="0" w:space="0" w:color="auto"/>
        <w:left w:val="none" w:sz="0" w:space="0" w:color="auto"/>
        <w:bottom w:val="none" w:sz="0" w:space="0" w:color="auto"/>
        <w:right w:val="none" w:sz="0" w:space="0" w:color="auto"/>
      </w:divBdr>
    </w:div>
    <w:div w:id="2053335025">
      <w:bodyDiv w:val="1"/>
      <w:marLeft w:val="0"/>
      <w:marRight w:val="0"/>
      <w:marTop w:val="0"/>
      <w:marBottom w:val="0"/>
      <w:divBdr>
        <w:top w:val="none" w:sz="0" w:space="0" w:color="auto"/>
        <w:left w:val="none" w:sz="0" w:space="0" w:color="auto"/>
        <w:bottom w:val="none" w:sz="0" w:space="0" w:color="auto"/>
        <w:right w:val="none" w:sz="0" w:space="0" w:color="auto"/>
      </w:divBdr>
      <w:divsChild>
        <w:div w:id="447820229">
          <w:marLeft w:val="0"/>
          <w:marRight w:val="0"/>
          <w:marTop w:val="0"/>
          <w:marBottom w:val="0"/>
          <w:divBdr>
            <w:top w:val="none" w:sz="0" w:space="0" w:color="auto"/>
            <w:left w:val="none" w:sz="0" w:space="0" w:color="auto"/>
            <w:bottom w:val="none" w:sz="0" w:space="0" w:color="auto"/>
            <w:right w:val="none" w:sz="0" w:space="0" w:color="auto"/>
          </w:divBdr>
        </w:div>
        <w:div w:id="1750422160">
          <w:marLeft w:val="0"/>
          <w:marRight w:val="0"/>
          <w:marTop w:val="0"/>
          <w:marBottom w:val="0"/>
          <w:divBdr>
            <w:top w:val="none" w:sz="0" w:space="0" w:color="auto"/>
            <w:left w:val="none" w:sz="0" w:space="0" w:color="auto"/>
            <w:bottom w:val="none" w:sz="0" w:space="0" w:color="auto"/>
            <w:right w:val="none" w:sz="0" w:space="0" w:color="auto"/>
          </w:divBdr>
        </w:div>
        <w:div w:id="77868745">
          <w:marLeft w:val="0"/>
          <w:marRight w:val="0"/>
          <w:marTop w:val="0"/>
          <w:marBottom w:val="0"/>
          <w:divBdr>
            <w:top w:val="none" w:sz="0" w:space="0" w:color="auto"/>
            <w:left w:val="none" w:sz="0" w:space="0" w:color="auto"/>
            <w:bottom w:val="none" w:sz="0" w:space="0" w:color="auto"/>
            <w:right w:val="none" w:sz="0" w:space="0" w:color="auto"/>
          </w:divBdr>
        </w:div>
        <w:div w:id="1553544580">
          <w:marLeft w:val="0"/>
          <w:marRight w:val="0"/>
          <w:marTop w:val="0"/>
          <w:marBottom w:val="0"/>
          <w:divBdr>
            <w:top w:val="none" w:sz="0" w:space="0" w:color="auto"/>
            <w:left w:val="none" w:sz="0" w:space="0" w:color="auto"/>
            <w:bottom w:val="none" w:sz="0" w:space="0" w:color="auto"/>
            <w:right w:val="none" w:sz="0" w:space="0" w:color="auto"/>
          </w:divBdr>
        </w:div>
        <w:div w:id="543106889">
          <w:marLeft w:val="0"/>
          <w:marRight w:val="0"/>
          <w:marTop w:val="0"/>
          <w:marBottom w:val="0"/>
          <w:divBdr>
            <w:top w:val="none" w:sz="0" w:space="0" w:color="auto"/>
            <w:left w:val="none" w:sz="0" w:space="0" w:color="auto"/>
            <w:bottom w:val="none" w:sz="0" w:space="0" w:color="auto"/>
            <w:right w:val="none" w:sz="0" w:space="0" w:color="auto"/>
          </w:divBdr>
        </w:div>
        <w:div w:id="604312524">
          <w:marLeft w:val="0"/>
          <w:marRight w:val="0"/>
          <w:marTop w:val="0"/>
          <w:marBottom w:val="0"/>
          <w:divBdr>
            <w:top w:val="none" w:sz="0" w:space="0" w:color="auto"/>
            <w:left w:val="none" w:sz="0" w:space="0" w:color="auto"/>
            <w:bottom w:val="none" w:sz="0" w:space="0" w:color="auto"/>
            <w:right w:val="none" w:sz="0" w:space="0" w:color="auto"/>
          </w:divBdr>
        </w:div>
      </w:divsChild>
    </w:div>
    <w:div w:id="2071462023">
      <w:bodyDiv w:val="1"/>
      <w:marLeft w:val="0"/>
      <w:marRight w:val="0"/>
      <w:marTop w:val="0"/>
      <w:marBottom w:val="0"/>
      <w:divBdr>
        <w:top w:val="none" w:sz="0" w:space="0" w:color="auto"/>
        <w:left w:val="none" w:sz="0" w:space="0" w:color="auto"/>
        <w:bottom w:val="none" w:sz="0" w:space="0" w:color="auto"/>
        <w:right w:val="none" w:sz="0" w:space="0" w:color="auto"/>
      </w:divBdr>
      <w:divsChild>
        <w:div w:id="204483919">
          <w:marLeft w:val="0"/>
          <w:marRight w:val="0"/>
          <w:marTop w:val="0"/>
          <w:marBottom w:val="0"/>
          <w:divBdr>
            <w:top w:val="none" w:sz="0" w:space="0" w:color="auto"/>
            <w:left w:val="none" w:sz="0" w:space="0" w:color="auto"/>
            <w:bottom w:val="none" w:sz="0" w:space="0" w:color="auto"/>
            <w:right w:val="none" w:sz="0" w:space="0" w:color="auto"/>
          </w:divBdr>
          <w:divsChild>
            <w:div w:id="472067189">
              <w:marLeft w:val="0"/>
              <w:marRight w:val="450"/>
              <w:marTop w:val="0"/>
              <w:marBottom w:val="135"/>
              <w:divBdr>
                <w:top w:val="none" w:sz="0" w:space="0" w:color="auto"/>
                <w:left w:val="none" w:sz="0" w:space="0" w:color="auto"/>
                <w:bottom w:val="none" w:sz="0" w:space="0" w:color="auto"/>
                <w:right w:val="none" w:sz="0" w:space="0" w:color="auto"/>
              </w:divBdr>
            </w:div>
          </w:divsChild>
        </w:div>
        <w:div w:id="467169665">
          <w:marLeft w:val="0"/>
          <w:marRight w:val="0"/>
          <w:marTop w:val="0"/>
          <w:marBottom w:val="0"/>
          <w:divBdr>
            <w:top w:val="none" w:sz="0" w:space="0" w:color="auto"/>
            <w:left w:val="none" w:sz="0" w:space="0" w:color="auto"/>
            <w:bottom w:val="none" w:sz="0" w:space="0" w:color="auto"/>
            <w:right w:val="none" w:sz="0" w:space="0" w:color="auto"/>
          </w:divBdr>
          <w:divsChild>
            <w:div w:id="1480809796">
              <w:marLeft w:val="0"/>
              <w:marRight w:val="0"/>
              <w:marTop w:val="0"/>
              <w:marBottom w:val="0"/>
              <w:divBdr>
                <w:top w:val="none" w:sz="0" w:space="0" w:color="auto"/>
                <w:left w:val="none" w:sz="0" w:space="0" w:color="auto"/>
                <w:bottom w:val="none" w:sz="0" w:space="0" w:color="auto"/>
                <w:right w:val="none" w:sz="0" w:space="0" w:color="auto"/>
              </w:divBdr>
              <w:divsChild>
                <w:div w:id="514266953">
                  <w:marLeft w:val="0"/>
                  <w:marRight w:val="0"/>
                  <w:marTop w:val="0"/>
                  <w:marBottom w:val="0"/>
                  <w:divBdr>
                    <w:top w:val="none" w:sz="0" w:space="0" w:color="auto"/>
                    <w:left w:val="none" w:sz="0" w:space="0" w:color="auto"/>
                    <w:bottom w:val="none" w:sz="0" w:space="0" w:color="auto"/>
                    <w:right w:val="none" w:sz="0" w:space="0" w:color="auto"/>
                  </w:divBdr>
                  <w:divsChild>
                    <w:div w:id="1755085226">
                      <w:marLeft w:val="0"/>
                      <w:marRight w:val="0"/>
                      <w:marTop w:val="0"/>
                      <w:marBottom w:val="0"/>
                      <w:divBdr>
                        <w:top w:val="none" w:sz="0" w:space="0" w:color="auto"/>
                        <w:left w:val="none" w:sz="0" w:space="0" w:color="auto"/>
                        <w:bottom w:val="none" w:sz="0" w:space="0" w:color="auto"/>
                        <w:right w:val="none" w:sz="0" w:space="0" w:color="auto"/>
                      </w:divBdr>
                      <w:divsChild>
                        <w:div w:id="165167745">
                          <w:marLeft w:val="0"/>
                          <w:marRight w:val="0"/>
                          <w:marTop w:val="0"/>
                          <w:marBottom w:val="0"/>
                          <w:divBdr>
                            <w:top w:val="none" w:sz="0" w:space="0" w:color="EAEAEA"/>
                            <w:left w:val="none" w:sz="0" w:space="0" w:color="EAEAEA"/>
                            <w:bottom w:val="single" w:sz="6" w:space="23" w:color="EAEAEA"/>
                            <w:right w:val="none" w:sz="0" w:space="0" w:color="EAEAEA"/>
                          </w:divBdr>
                          <w:divsChild>
                            <w:div w:id="322394014">
                              <w:marLeft w:val="0"/>
                              <w:marRight w:val="0"/>
                              <w:marTop w:val="0"/>
                              <w:marBottom w:val="0"/>
                              <w:divBdr>
                                <w:top w:val="none" w:sz="0" w:space="0" w:color="auto"/>
                                <w:left w:val="none" w:sz="0" w:space="0" w:color="auto"/>
                                <w:bottom w:val="none" w:sz="0" w:space="0" w:color="auto"/>
                                <w:right w:val="none" w:sz="0" w:space="0" w:color="auto"/>
                              </w:divBdr>
                              <w:divsChild>
                                <w:div w:id="1595627863">
                                  <w:marLeft w:val="0"/>
                                  <w:marRight w:val="0"/>
                                  <w:marTop w:val="0"/>
                                  <w:marBottom w:val="0"/>
                                  <w:divBdr>
                                    <w:top w:val="none" w:sz="0" w:space="0" w:color="auto"/>
                                    <w:left w:val="none" w:sz="0" w:space="0" w:color="auto"/>
                                    <w:bottom w:val="none" w:sz="0" w:space="0" w:color="auto"/>
                                    <w:right w:val="none" w:sz="0" w:space="0" w:color="auto"/>
                                  </w:divBdr>
                                  <w:divsChild>
                                    <w:div w:id="1441148214">
                                      <w:marLeft w:val="0"/>
                                      <w:marRight w:val="0"/>
                                      <w:marTop w:val="0"/>
                                      <w:marBottom w:val="0"/>
                                      <w:divBdr>
                                        <w:top w:val="none" w:sz="0" w:space="0" w:color="auto"/>
                                        <w:left w:val="none" w:sz="0" w:space="0" w:color="auto"/>
                                        <w:bottom w:val="none" w:sz="0" w:space="0" w:color="auto"/>
                                        <w:right w:val="none" w:sz="0" w:space="0" w:color="auto"/>
                                      </w:divBdr>
                                      <w:divsChild>
                                        <w:div w:id="1135872545">
                                          <w:marLeft w:val="0"/>
                                          <w:marRight w:val="0"/>
                                          <w:marTop w:val="0"/>
                                          <w:marBottom w:val="0"/>
                                          <w:divBdr>
                                            <w:top w:val="none" w:sz="0" w:space="0" w:color="auto"/>
                                            <w:left w:val="none" w:sz="0" w:space="0" w:color="auto"/>
                                            <w:bottom w:val="none" w:sz="0" w:space="0" w:color="auto"/>
                                            <w:right w:val="none" w:sz="0" w:space="0" w:color="auto"/>
                                          </w:divBdr>
                                          <w:divsChild>
                                            <w:div w:id="1016495665">
                                              <w:marLeft w:val="0"/>
                                              <w:marRight w:val="0"/>
                                              <w:marTop w:val="0"/>
                                              <w:marBottom w:val="0"/>
                                              <w:divBdr>
                                                <w:top w:val="none" w:sz="0" w:space="0" w:color="auto"/>
                                                <w:left w:val="none" w:sz="0" w:space="0" w:color="auto"/>
                                                <w:bottom w:val="none" w:sz="0" w:space="0" w:color="auto"/>
                                                <w:right w:val="none" w:sz="0" w:space="0" w:color="auto"/>
                                              </w:divBdr>
                                            </w:div>
                                          </w:divsChild>
                                        </w:div>
                                        <w:div w:id="626620090">
                                          <w:marLeft w:val="0"/>
                                          <w:marRight w:val="0"/>
                                          <w:marTop w:val="0"/>
                                          <w:marBottom w:val="0"/>
                                          <w:divBdr>
                                            <w:top w:val="none" w:sz="0" w:space="0" w:color="auto"/>
                                            <w:left w:val="none" w:sz="0" w:space="0" w:color="auto"/>
                                            <w:bottom w:val="none" w:sz="0" w:space="0" w:color="auto"/>
                                            <w:right w:val="none" w:sz="0" w:space="0" w:color="auto"/>
                                          </w:divBdr>
                                          <w:divsChild>
                                            <w:div w:id="425542728">
                                              <w:marLeft w:val="0"/>
                                              <w:marRight w:val="0"/>
                                              <w:marTop w:val="0"/>
                                              <w:marBottom w:val="0"/>
                                              <w:divBdr>
                                                <w:top w:val="none" w:sz="0" w:space="0" w:color="auto"/>
                                                <w:left w:val="none" w:sz="0" w:space="0" w:color="auto"/>
                                                <w:bottom w:val="none" w:sz="0" w:space="0" w:color="auto"/>
                                                <w:right w:val="none" w:sz="0" w:space="0" w:color="auto"/>
                                              </w:divBdr>
                                              <w:divsChild>
                                                <w:div w:id="2082019091">
                                                  <w:marLeft w:val="0"/>
                                                  <w:marRight w:val="150"/>
                                                  <w:marTop w:val="60"/>
                                                  <w:marBottom w:val="0"/>
                                                  <w:divBdr>
                                                    <w:top w:val="none" w:sz="0" w:space="0" w:color="auto"/>
                                                    <w:left w:val="none" w:sz="0" w:space="0" w:color="auto"/>
                                                    <w:bottom w:val="none" w:sz="0" w:space="0" w:color="auto"/>
                                                    <w:right w:val="none" w:sz="0" w:space="0" w:color="auto"/>
                                                  </w:divBdr>
                                                  <w:divsChild>
                                                    <w:div w:id="772094012">
                                                      <w:marLeft w:val="0"/>
                                                      <w:marRight w:val="0"/>
                                                      <w:marTop w:val="0"/>
                                                      <w:marBottom w:val="0"/>
                                                      <w:divBdr>
                                                        <w:top w:val="none" w:sz="0" w:space="0" w:color="auto"/>
                                                        <w:left w:val="none" w:sz="0" w:space="0" w:color="auto"/>
                                                        <w:bottom w:val="none" w:sz="0" w:space="0" w:color="auto"/>
                                                        <w:right w:val="none" w:sz="0" w:space="0" w:color="auto"/>
                                                      </w:divBdr>
                                                      <w:divsChild>
                                                        <w:div w:id="720323029">
                                                          <w:marLeft w:val="0"/>
                                                          <w:marRight w:val="0"/>
                                                          <w:marTop w:val="0"/>
                                                          <w:marBottom w:val="0"/>
                                                          <w:divBdr>
                                                            <w:top w:val="none" w:sz="0" w:space="0" w:color="auto"/>
                                                            <w:left w:val="none" w:sz="0" w:space="0" w:color="auto"/>
                                                            <w:bottom w:val="none" w:sz="0" w:space="0" w:color="auto"/>
                                                            <w:right w:val="none" w:sz="0" w:space="0" w:color="auto"/>
                                                          </w:divBdr>
                                                          <w:divsChild>
                                                            <w:div w:id="5752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6940">
                                                  <w:marLeft w:val="0"/>
                                                  <w:marRight w:val="0"/>
                                                  <w:marTop w:val="0"/>
                                                  <w:marBottom w:val="0"/>
                                                  <w:divBdr>
                                                    <w:top w:val="none" w:sz="0" w:space="0" w:color="auto"/>
                                                    <w:left w:val="none" w:sz="0" w:space="0" w:color="auto"/>
                                                    <w:bottom w:val="none" w:sz="0" w:space="0" w:color="auto"/>
                                                    <w:right w:val="none" w:sz="0" w:space="0" w:color="auto"/>
                                                  </w:divBdr>
                                                  <w:divsChild>
                                                    <w:div w:id="923076044">
                                                      <w:marLeft w:val="0"/>
                                                      <w:marRight w:val="0"/>
                                                      <w:marTop w:val="0"/>
                                                      <w:marBottom w:val="0"/>
                                                      <w:divBdr>
                                                        <w:top w:val="none" w:sz="0" w:space="0" w:color="auto"/>
                                                        <w:left w:val="none" w:sz="0" w:space="0" w:color="auto"/>
                                                        <w:bottom w:val="none" w:sz="0" w:space="0" w:color="auto"/>
                                                        <w:right w:val="none" w:sz="0" w:space="0" w:color="auto"/>
                                                      </w:divBdr>
                                                      <w:divsChild>
                                                        <w:div w:id="750657786">
                                                          <w:marLeft w:val="0"/>
                                                          <w:marRight w:val="0"/>
                                                          <w:marTop w:val="0"/>
                                                          <w:marBottom w:val="0"/>
                                                          <w:divBdr>
                                                            <w:top w:val="none" w:sz="0" w:space="0" w:color="auto"/>
                                                            <w:left w:val="none" w:sz="0" w:space="0" w:color="auto"/>
                                                            <w:bottom w:val="none" w:sz="0" w:space="0" w:color="auto"/>
                                                            <w:right w:val="none" w:sz="0" w:space="0" w:color="auto"/>
                                                          </w:divBdr>
                                                          <w:divsChild>
                                                            <w:div w:id="386802575">
                                                              <w:marLeft w:val="0"/>
                                                              <w:marRight w:val="0"/>
                                                              <w:marTop w:val="0"/>
                                                              <w:marBottom w:val="75"/>
                                                              <w:divBdr>
                                                                <w:top w:val="none" w:sz="0" w:space="0" w:color="auto"/>
                                                                <w:left w:val="none" w:sz="0" w:space="0" w:color="auto"/>
                                                                <w:bottom w:val="none" w:sz="0" w:space="0" w:color="auto"/>
                                                                <w:right w:val="none" w:sz="0" w:space="0" w:color="auto"/>
                                                              </w:divBdr>
                                                              <w:divsChild>
                                                                <w:div w:id="12727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188717">
                                                      <w:marLeft w:val="0"/>
                                                      <w:marRight w:val="0"/>
                                                      <w:marTop w:val="0"/>
                                                      <w:marBottom w:val="0"/>
                                                      <w:divBdr>
                                                        <w:top w:val="none" w:sz="0" w:space="0" w:color="auto"/>
                                                        <w:left w:val="none" w:sz="0" w:space="0" w:color="auto"/>
                                                        <w:bottom w:val="none" w:sz="0" w:space="0" w:color="auto"/>
                                                        <w:right w:val="none" w:sz="0" w:space="0" w:color="auto"/>
                                                      </w:divBdr>
                                                      <w:divsChild>
                                                        <w:div w:id="177524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17350">
                                      <w:marLeft w:val="0"/>
                                      <w:marRight w:val="0"/>
                                      <w:marTop w:val="225"/>
                                      <w:marBottom w:val="0"/>
                                      <w:divBdr>
                                        <w:top w:val="none" w:sz="0" w:space="0" w:color="auto"/>
                                        <w:left w:val="none" w:sz="0" w:space="0" w:color="auto"/>
                                        <w:bottom w:val="none" w:sz="0" w:space="0" w:color="auto"/>
                                        <w:right w:val="none" w:sz="0" w:space="0" w:color="auto"/>
                                      </w:divBdr>
                                      <w:divsChild>
                                        <w:div w:id="1486504871">
                                          <w:marLeft w:val="0"/>
                                          <w:marRight w:val="0"/>
                                          <w:marTop w:val="0"/>
                                          <w:marBottom w:val="90"/>
                                          <w:divBdr>
                                            <w:top w:val="none" w:sz="0" w:space="0" w:color="auto"/>
                                            <w:left w:val="none" w:sz="0" w:space="0" w:color="auto"/>
                                            <w:bottom w:val="none" w:sz="0" w:space="0" w:color="auto"/>
                                            <w:right w:val="none" w:sz="0" w:space="0" w:color="auto"/>
                                          </w:divBdr>
                                          <w:divsChild>
                                            <w:div w:id="410079460">
                                              <w:marLeft w:val="0"/>
                                              <w:marRight w:val="0"/>
                                              <w:marTop w:val="0"/>
                                              <w:marBottom w:val="0"/>
                                              <w:divBdr>
                                                <w:top w:val="none" w:sz="0" w:space="0" w:color="auto"/>
                                                <w:left w:val="none" w:sz="0" w:space="0" w:color="auto"/>
                                                <w:bottom w:val="none" w:sz="0" w:space="0" w:color="auto"/>
                                                <w:right w:val="none" w:sz="0" w:space="0" w:color="auto"/>
                                              </w:divBdr>
                                              <w:divsChild>
                                                <w:div w:id="412242280">
                                                  <w:marLeft w:val="0"/>
                                                  <w:marRight w:val="0"/>
                                                  <w:marTop w:val="0"/>
                                                  <w:marBottom w:val="0"/>
                                                  <w:divBdr>
                                                    <w:top w:val="none" w:sz="0" w:space="0" w:color="auto"/>
                                                    <w:left w:val="none" w:sz="0" w:space="0" w:color="auto"/>
                                                    <w:bottom w:val="none" w:sz="0" w:space="0" w:color="auto"/>
                                                    <w:right w:val="none" w:sz="0" w:space="0" w:color="auto"/>
                                                  </w:divBdr>
                                                  <w:divsChild>
                                                    <w:div w:id="1625117135">
                                                      <w:marLeft w:val="0"/>
                                                      <w:marRight w:val="0"/>
                                                      <w:marTop w:val="0"/>
                                                      <w:marBottom w:val="0"/>
                                                      <w:divBdr>
                                                        <w:top w:val="none" w:sz="0" w:space="0" w:color="auto"/>
                                                        <w:left w:val="none" w:sz="0" w:space="0" w:color="auto"/>
                                                        <w:bottom w:val="none" w:sz="0" w:space="0" w:color="auto"/>
                                                        <w:right w:val="none" w:sz="0" w:space="0" w:color="auto"/>
                                                      </w:divBdr>
                                                      <w:divsChild>
                                                        <w:div w:id="196662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419578">
                                      <w:marLeft w:val="0"/>
                                      <w:marRight w:val="0"/>
                                      <w:marTop w:val="0"/>
                                      <w:marBottom w:val="75"/>
                                      <w:divBdr>
                                        <w:top w:val="none" w:sz="0" w:space="0" w:color="auto"/>
                                        <w:left w:val="none" w:sz="0" w:space="0" w:color="auto"/>
                                        <w:bottom w:val="none" w:sz="0" w:space="0" w:color="auto"/>
                                        <w:right w:val="none" w:sz="0" w:space="0" w:color="auto"/>
                                      </w:divBdr>
                                      <w:divsChild>
                                        <w:div w:id="4832806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00247019">
                              <w:marLeft w:val="0"/>
                              <w:marRight w:val="0"/>
                              <w:marTop w:val="0"/>
                              <w:marBottom w:val="0"/>
                              <w:divBdr>
                                <w:top w:val="none" w:sz="0" w:space="0" w:color="auto"/>
                                <w:left w:val="none" w:sz="0" w:space="0" w:color="auto"/>
                                <w:bottom w:val="none" w:sz="0" w:space="0" w:color="auto"/>
                                <w:right w:val="none" w:sz="0" w:space="0" w:color="auto"/>
                              </w:divBdr>
                              <w:divsChild>
                                <w:div w:id="1208225182">
                                  <w:marLeft w:val="0"/>
                                  <w:marRight w:val="0"/>
                                  <w:marTop w:val="300"/>
                                  <w:marBottom w:val="0"/>
                                  <w:divBdr>
                                    <w:top w:val="none" w:sz="0" w:space="0" w:color="auto"/>
                                    <w:left w:val="none" w:sz="0" w:space="0" w:color="auto"/>
                                    <w:bottom w:val="none" w:sz="0" w:space="0" w:color="auto"/>
                                    <w:right w:val="none" w:sz="0" w:space="0" w:color="auto"/>
                                  </w:divBdr>
                                  <w:divsChild>
                                    <w:div w:id="395516174">
                                      <w:marLeft w:val="0"/>
                                      <w:marRight w:val="0"/>
                                      <w:marTop w:val="0"/>
                                      <w:marBottom w:val="330"/>
                                      <w:divBdr>
                                        <w:top w:val="none" w:sz="0" w:space="0" w:color="auto"/>
                                        <w:left w:val="none" w:sz="0" w:space="0" w:color="auto"/>
                                        <w:bottom w:val="none" w:sz="0" w:space="0" w:color="auto"/>
                                        <w:right w:val="none" w:sz="0" w:space="0" w:color="auto"/>
                                      </w:divBdr>
                                      <w:divsChild>
                                        <w:div w:id="941645217">
                                          <w:marLeft w:val="0"/>
                                          <w:marRight w:val="0"/>
                                          <w:marTop w:val="0"/>
                                          <w:marBottom w:val="0"/>
                                          <w:divBdr>
                                            <w:top w:val="none" w:sz="0" w:space="0" w:color="auto"/>
                                            <w:left w:val="none" w:sz="0" w:space="0" w:color="auto"/>
                                            <w:bottom w:val="none" w:sz="0" w:space="0" w:color="auto"/>
                                            <w:right w:val="none" w:sz="0" w:space="0" w:color="auto"/>
                                          </w:divBdr>
                                          <w:divsChild>
                                            <w:div w:id="1275358317">
                                              <w:marLeft w:val="0"/>
                                              <w:marRight w:val="0"/>
                                              <w:marTop w:val="0"/>
                                              <w:marBottom w:val="0"/>
                                              <w:divBdr>
                                                <w:top w:val="none" w:sz="0" w:space="0" w:color="auto"/>
                                                <w:left w:val="none" w:sz="0" w:space="0" w:color="auto"/>
                                                <w:bottom w:val="none" w:sz="0" w:space="0" w:color="auto"/>
                                                <w:right w:val="none" w:sz="0" w:space="0" w:color="auto"/>
                                              </w:divBdr>
                                              <w:divsChild>
                                                <w:div w:id="2009483034">
                                                  <w:marLeft w:val="0"/>
                                                  <w:marRight w:val="0"/>
                                                  <w:marTop w:val="0"/>
                                                  <w:marBottom w:val="0"/>
                                                  <w:divBdr>
                                                    <w:top w:val="none" w:sz="0" w:space="0" w:color="auto"/>
                                                    <w:left w:val="none" w:sz="0" w:space="0" w:color="auto"/>
                                                    <w:bottom w:val="none" w:sz="0" w:space="0" w:color="auto"/>
                                                    <w:right w:val="none" w:sz="0" w:space="0" w:color="auto"/>
                                                  </w:divBdr>
                                                  <w:divsChild>
                                                    <w:div w:id="86779579">
                                                      <w:marLeft w:val="0"/>
                                                      <w:marRight w:val="0"/>
                                                      <w:marTop w:val="0"/>
                                                      <w:marBottom w:val="0"/>
                                                      <w:divBdr>
                                                        <w:top w:val="none" w:sz="0" w:space="0" w:color="auto"/>
                                                        <w:left w:val="none" w:sz="0" w:space="0" w:color="auto"/>
                                                        <w:bottom w:val="none" w:sz="0" w:space="0" w:color="auto"/>
                                                        <w:right w:val="none" w:sz="0" w:space="0" w:color="auto"/>
                                                      </w:divBdr>
                                                      <w:divsChild>
                                                        <w:div w:id="1742020774">
                                                          <w:marLeft w:val="0"/>
                                                          <w:marRight w:val="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 w:id="1298604618">
                              <w:marLeft w:val="0"/>
                              <w:marRight w:val="0"/>
                              <w:marTop w:val="0"/>
                              <w:marBottom w:val="0"/>
                              <w:divBdr>
                                <w:top w:val="none" w:sz="0" w:space="0" w:color="auto"/>
                                <w:left w:val="none" w:sz="0" w:space="0" w:color="auto"/>
                                <w:bottom w:val="none" w:sz="0" w:space="0" w:color="auto"/>
                                <w:right w:val="none" w:sz="0" w:space="0" w:color="auto"/>
                              </w:divBdr>
                              <w:divsChild>
                                <w:div w:id="757755543">
                                  <w:marLeft w:val="0"/>
                                  <w:marRight w:val="0"/>
                                  <w:marTop w:val="0"/>
                                  <w:marBottom w:val="0"/>
                                  <w:divBdr>
                                    <w:top w:val="none" w:sz="0" w:space="0" w:color="auto"/>
                                    <w:left w:val="none" w:sz="0" w:space="0" w:color="auto"/>
                                    <w:bottom w:val="none" w:sz="0" w:space="0" w:color="auto"/>
                                    <w:right w:val="none" w:sz="0" w:space="0" w:color="auto"/>
                                  </w:divBdr>
                                  <w:divsChild>
                                    <w:div w:id="656808406">
                                      <w:marLeft w:val="0"/>
                                      <w:marRight w:val="0"/>
                                      <w:marTop w:val="0"/>
                                      <w:marBottom w:val="0"/>
                                      <w:divBdr>
                                        <w:top w:val="none" w:sz="0" w:space="0" w:color="auto"/>
                                        <w:left w:val="none" w:sz="0" w:space="0" w:color="auto"/>
                                        <w:bottom w:val="none" w:sz="0" w:space="0" w:color="auto"/>
                                        <w:right w:val="none" w:sz="0" w:space="0" w:color="auto"/>
                                      </w:divBdr>
                                      <w:divsChild>
                                        <w:div w:id="2135437643">
                                          <w:marLeft w:val="0"/>
                                          <w:marRight w:val="0"/>
                                          <w:marTop w:val="0"/>
                                          <w:marBottom w:val="0"/>
                                          <w:divBdr>
                                            <w:top w:val="none" w:sz="0" w:space="0" w:color="auto"/>
                                            <w:left w:val="none" w:sz="0" w:space="0" w:color="auto"/>
                                            <w:bottom w:val="none" w:sz="0" w:space="0" w:color="auto"/>
                                            <w:right w:val="none" w:sz="0" w:space="0" w:color="auto"/>
                                          </w:divBdr>
                                          <w:divsChild>
                                            <w:div w:id="286015092">
                                              <w:marLeft w:val="0"/>
                                              <w:marRight w:val="0"/>
                                              <w:marTop w:val="0"/>
                                              <w:marBottom w:val="0"/>
                                              <w:divBdr>
                                                <w:top w:val="none" w:sz="0" w:space="0" w:color="auto"/>
                                                <w:left w:val="none" w:sz="0" w:space="0" w:color="auto"/>
                                                <w:bottom w:val="none" w:sz="0" w:space="0" w:color="auto"/>
                                                <w:right w:val="none" w:sz="0" w:space="0" w:color="auto"/>
                                              </w:divBdr>
                                              <w:divsChild>
                                                <w:div w:id="1997341039">
                                                  <w:marLeft w:val="0"/>
                                                  <w:marRight w:val="0"/>
                                                  <w:marTop w:val="0"/>
                                                  <w:marBottom w:val="0"/>
                                                  <w:divBdr>
                                                    <w:top w:val="none" w:sz="0" w:space="0" w:color="auto"/>
                                                    <w:left w:val="none" w:sz="0" w:space="0" w:color="auto"/>
                                                    <w:bottom w:val="none" w:sz="0" w:space="0" w:color="auto"/>
                                                    <w:right w:val="none" w:sz="0" w:space="0" w:color="auto"/>
                                                  </w:divBdr>
                                                  <w:divsChild>
                                                    <w:div w:id="2023965907">
                                                      <w:marLeft w:val="0"/>
                                                      <w:marRight w:val="0"/>
                                                      <w:marTop w:val="0"/>
                                                      <w:marBottom w:val="0"/>
                                                      <w:divBdr>
                                                        <w:top w:val="none" w:sz="0" w:space="0" w:color="auto"/>
                                                        <w:left w:val="none" w:sz="0" w:space="0" w:color="auto"/>
                                                        <w:bottom w:val="none" w:sz="0" w:space="0" w:color="auto"/>
                                                        <w:right w:val="none" w:sz="0" w:space="0" w:color="auto"/>
                                                      </w:divBdr>
                                                      <w:divsChild>
                                                        <w:div w:id="584463787">
                                                          <w:marLeft w:val="0"/>
                                                          <w:marRight w:val="0"/>
                                                          <w:marTop w:val="0"/>
                                                          <w:marBottom w:val="0"/>
                                                          <w:divBdr>
                                                            <w:top w:val="none" w:sz="0" w:space="0" w:color="auto"/>
                                                            <w:left w:val="none" w:sz="0" w:space="0" w:color="auto"/>
                                                            <w:bottom w:val="none" w:sz="0" w:space="0" w:color="auto"/>
                                                            <w:right w:val="none" w:sz="0" w:space="0" w:color="auto"/>
                                                          </w:divBdr>
                                                          <w:divsChild>
                                                            <w:div w:id="1885366944">
                                                              <w:marLeft w:val="0"/>
                                                              <w:marRight w:val="0"/>
                                                              <w:marTop w:val="0"/>
                                                              <w:marBottom w:val="0"/>
                                                              <w:divBdr>
                                                                <w:top w:val="none" w:sz="0" w:space="0" w:color="auto"/>
                                                                <w:left w:val="none" w:sz="0" w:space="0" w:color="auto"/>
                                                                <w:bottom w:val="none" w:sz="0" w:space="0" w:color="auto"/>
                                                                <w:right w:val="none" w:sz="0" w:space="0" w:color="auto"/>
                                                              </w:divBdr>
                                                              <w:divsChild>
                                                                <w:div w:id="1821726349">
                                                                  <w:marLeft w:val="0"/>
                                                                  <w:marRight w:val="0"/>
                                                                  <w:marTop w:val="0"/>
                                                                  <w:marBottom w:val="0"/>
                                                                  <w:divBdr>
                                                                    <w:top w:val="none" w:sz="0" w:space="0" w:color="auto"/>
                                                                    <w:left w:val="none" w:sz="0" w:space="0" w:color="auto"/>
                                                                    <w:bottom w:val="none" w:sz="0" w:space="0" w:color="auto"/>
                                                                    <w:right w:val="none" w:sz="0" w:space="0" w:color="auto"/>
                                                                  </w:divBdr>
                                                                  <w:divsChild>
                                                                    <w:div w:id="644970040">
                                                                      <w:marLeft w:val="0"/>
                                                                      <w:marRight w:val="0"/>
                                                                      <w:marTop w:val="0"/>
                                                                      <w:marBottom w:val="0"/>
                                                                      <w:divBdr>
                                                                        <w:top w:val="none" w:sz="0" w:space="0" w:color="auto"/>
                                                                        <w:left w:val="none" w:sz="0" w:space="0" w:color="auto"/>
                                                                        <w:bottom w:val="none" w:sz="0" w:space="0" w:color="auto"/>
                                                                        <w:right w:val="none" w:sz="0" w:space="0" w:color="auto"/>
                                                                      </w:divBdr>
                                                                      <w:divsChild>
                                                                        <w:div w:id="1592154209">
                                                                          <w:marLeft w:val="0"/>
                                                                          <w:marRight w:val="0"/>
                                                                          <w:marTop w:val="0"/>
                                                                          <w:marBottom w:val="0"/>
                                                                          <w:divBdr>
                                                                            <w:top w:val="none" w:sz="0" w:space="0" w:color="auto"/>
                                                                            <w:left w:val="none" w:sz="0" w:space="0" w:color="auto"/>
                                                                            <w:bottom w:val="none" w:sz="0" w:space="0" w:color="auto"/>
                                                                            <w:right w:val="none" w:sz="0" w:space="0" w:color="auto"/>
                                                                          </w:divBdr>
                                                                          <w:divsChild>
                                                                            <w:div w:id="442918935">
                                                                              <w:marLeft w:val="0"/>
                                                                              <w:marRight w:val="0"/>
                                                                              <w:marTop w:val="0"/>
                                                                              <w:marBottom w:val="0"/>
                                                                              <w:divBdr>
                                                                                <w:top w:val="none" w:sz="0" w:space="0" w:color="auto"/>
                                                                                <w:left w:val="none" w:sz="0" w:space="0" w:color="auto"/>
                                                                                <w:bottom w:val="none" w:sz="0" w:space="0" w:color="auto"/>
                                                                                <w:right w:val="none" w:sz="0" w:space="0" w:color="auto"/>
                                                                              </w:divBdr>
                                                                              <w:divsChild>
                                                                                <w:div w:id="2140949143">
                                                                                  <w:marLeft w:val="0"/>
                                                                                  <w:marRight w:val="0"/>
                                                                                  <w:marTop w:val="0"/>
                                                                                  <w:marBottom w:val="0"/>
                                                                                  <w:divBdr>
                                                                                    <w:top w:val="none" w:sz="0" w:space="0" w:color="auto"/>
                                                                                    <w:left w:val="none" w:sz="0" w:space="0" w:color="auto"/>
                                                                                    <w:bottom w:val="none" w:sz="0" w:space="0" w:color="auto"/>
                                                                                    <w:right w:val="none" w:sz="0" w:space="0" w:color="auto"/>
                                                                                  </w:divBdr>
                                                                                  <w:divsChild>
                                                                                    <w:div w:id="1734348437">
                                                                                      <w:marLeft w:val="0"/>
                                                                                      <w:marRight w:val="0"/>
                                                                                      <w:marTop w:val="0"/>
                                                                                      <w:marBottom w:val="0"/>
                                                                                      <w:divBdr>
                                                                                        <w:top w:val="none" w:sz="0" w:space="0" w:color="auto"/>
                                                                                        <w:left w:val="none" w:sz="0" w:space="0" w:color="auto"/>
                                                                                        <w:bottom w:val="none" w:sz="0" w:space="0" w:color="auto"/>
                                                                                        <w:right w:val="none" w:sz="0" w:space="0" w:color="auto"/>
                                                                                      </w:divBdr>
                                                                                      <w:divsChild>
                                                                                        <w:div w:id="34937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824561">
      <w:bodyDiv w:val="1"/>
      <w:marLeft w:val="0"/>
      <w:marRight w:val="0"/>
      <w:marTop w:val="0"/>
      <w:marBottom w:val="0"/>
      <w:divBdr>
        <w:top w:val="none" w:sz="0" w:space="0" w:color="auto"/>
        <w:left w:val="none" w:sz="0" w:space="0" w:color="auto"/>
        <w:bottom w:val="none" w:sz="0" w:space="0" w:color="auto"/>
        <w:right w:val="none" w:sz="0" w:space="0" w:color="auto"/>
      </w:divBdr>
    </w:div>
    <w:div w:id="211983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fat.gov.au/development/performance-assessment/aid-evaluation/strategic-evaluations/development-for-all-evaluation" TargetMode="External"/><Relationship Id="rId13" Type="http://schemas.openxmlformats.org/officeDocument/2006/relationships/hyperlink" Target="https://bit.ly/3jisnWX" TargetMode="External"/><Relationship Id="rId18" Type="http://schemas.openxmlformats.org/officeDocument/2006/relationships/hyperlink" Target="https://urbanoctober.unhabitat.org/wcd" TargetMode="External"/><Relationship Id="rId26" Type="http://schemas.openxmlformats.org/officeDocument/2006/relationships/hyperlink" Target="https://www.facebook.com/OfficialPerkins/photos/10157769319360897" TargetMode="External"/><Relationship Id="rId39" Type="http://schemas.openxmlformats.org/officeDocument/2006/relationships/hyperlink" Target="https://www.cbm.org.au/get-involved/careers/" TargetMode="External"/><Relationship Id="rId3" Type="http://schemas.openxmlformats.org/officeDocument/2006/relationships/styles" Target="styles.xml"/><Relationship Id="rId21" Type="http://schemas.openxmlformats.org/officeDocument/2006/relationships/hyperlink" Target="https://worldblindunion.org/programs/accessibility/" TargetMode="External"/><Relationship Id="rId34" Type="http://schemas.openxmlformats.org/officeDocument/2006/relationships/hyperlink" Target="https://indico.un.org/event/35372/registration/" TargetMode="External"/><Relationship Id="rId42" Type="http://schemas.openxmlformats.org/officeDocument/2006/relationships/hyperlink" Target="https://interplast.org.au/get-involved/employment-opportunities/" TargetMode="External"/><Relationship Id="rId7" Type="http://schemas.openxmlformats.org/officeDocument/2006/relationships/endnotes" Target="endnotes.xml"/><Relationship Id="rId12" Type="http://schemas.openxmlformats.org/officeDocument/2006/relationships/hyperlink" Target="mailto:lmunoz@addc.org.au" TargetMode="External"/><Relationship Id="rId17" Type="http://schemas.openxmlformats.org/officeDocument/2006/relationships/hyperlink" Target="https://worldblindunion.org/covid-19-amplifying-voices-our-lives-our-say/" TargetMode="External"/><Relationship Id="rId25" Type="http://schemas.openxmlformats.org/officeDocument/2006/relationships/hyperlink" Target="https://apps.who.int/iris/bitstream/handle/10665/328717/9789241516570-eng.pdf" TargetMode="External"/><Relationship Id="rId33" Type="http://schemas.openxmlformats.org/officeDocument/2006/relationships/hyperlink" Target="https://www.un.org/development/desa/disabilities/conference-of-states-parties-to-the-convention-on-the-rights-of-persons-with-disabilities-2/cosp13.html" TargetMode="External"/><Relationship Id="rId38" Type="http://schemas.openxmlformats.org/officeDocument/2006/relationships/hyperlink" Target="https://acfid.asn.au/jobs/consultancy-write-acfid-guidance-development-disability-inclusion-policy" TargetMode="External"/><Relationship Id="rId2" Type="http://schemas.openxmlformats.org/officeDocument/2006/relationships/numbering" Target="numbering.xml"/><Relationship Id="rId16" Type="http://schemas.openxmlformats.org/officeDocument/2006/relationships/hyperlink" Target="https://www.untbelections.org/" TargetMode="External"/><Relationship Id="rId20" Type="http://schemas.openxmlformats.org/officeDocument/2006/relationships/hyperlink" Target="https://www.internationaldisabilityalliance.org/economic-consensus" TargetMode="External"/><Relationship Id="rId29" Type="http://schemas.openxmlformats.org/officeDocument/2006/relationships/hyperlink" Target="https://www.youtube.com/watch?v=WfRNXZKSyAI" TargetMode="External"/><Relationship Id="rId41" Type="http://schemas.openxmlformats.org/officeDocument/2006/relationships/hyperlink" Target="https://www.internationaldisabilityalliance.org/sites/default/files/tor_course_development_consultants_final.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daniel@addc.org.au" TargetMode="External"/><Relationship Id="rId24" Type="http://schemas.openxmlformats.org/officeDocument/2006/relationships/hyperlink" Target="https://apps.who.int/iris/bitstream/handle/10665/328717/9789241516570-eng.pdf" TargetMode="External"/><Relationship Id="rId32" Type="http://schemas.openxmlformats.org/officeDocument/2006/relationships/hyperlink" Target="https://www.futurelearn.com/courses/global-disability-research-and-evidence" TargetMode="External"/><Relationship Id="rId37" Type="http://schemas.openxmlformats.org/officeDocument/2006/relationships/hyperlink" Target="https://www.internationaldisabilityalliance.org/content/opportunities?fbclid=IwAR0QAopArOzEx4mRFrVaVW15FUGV8A90TCo2hTs2-fYfheIZyt6Eq67aQaQ" TargetMode="External"/><Relationship Id="rId40" Type="http://schemas.openxmlformats.org/officeDocument/2006/relationships/hyperlink" Target="https://www.internationaldisabilityalliance.org/content/opportunities" TargetMode="External"/><Relationship Id="rId5" Type="http://schemas.openxmlformats.org/officeDocument/2006/relationships/webSettings" Target="webSettings.xml"/><Relationship Id="rId15" Type="http://schemas.openxmlformats.org/officeDocument/2006/relationships/hyperlink" Target="https://asiapacific.unwomen.org/en/news-and-events/stories/2020/10/disability-inclusion-in-humanitarian-preparedness-and-response-a-priority" TargetMode="External"/><Relationship Id="rId23" Type="http://schemas.openxmlformats.org/officeDocument/2006/relationships/hyperlink" Target="https://apps.who.int/iris/bitstream/handle/10665/328721/WHO-NMH-NVI-19.12-eng.pdf" TargetMode="External"/><Relationship Id="rId28" Type="http://schemas.openxmlformats.org/officeDocument/2006/relationships/hyperlink" Target="https://drive.google.com/file/d/17ExMrbrkdXiYoU4-GoJRjQtcVEKWMunX/view" TargetMode="External"/><Relationship Id="rId36" Type="http://schemas.openxmlformats.org/officeDocument/2006/relationships/hyperlink" Target="https://worldblindunion.org/blog/news/announcement-wbu-icevi-general-assemblies-28-30-june-2021/" TargetMode="External"/><Relationship Id="rId10" Type="http://schemas.openxmlformats.org/officeDocument/2006/relationships/hyperlink" Target="https://disabilityrightsfund.org/covid-19-disability-rights-monitor-releases-global-report-on-right-of-persons-with-disabilities/" TargetMode="External"/><Relationship Id="rId19" Type="http://schemas.openxmlformats.org/officeDocument/2006/relationships/hyperlink" Target="https://urbanoctober.unhabitat.org/wcd" TargetMode="External"/><Relationship Id="rId31" Type="http://schemas.openxmlformats.org/officeDocument/2006/relationships/hyperlink" Target="https://unsdn.org/2020/11/11/reimagining-cooperation-on-sport-for-persons-with-disabilities-leaving-no-one-behind-2/"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ddc.org.au/home/10-days-for-10-years/" TargetMode="External"/><Relationship Id="rId14" Type="http://schemas.openxmlformats.org/officeDocument/2006/relationships/hyperlink" Target="ldaniel@addc.org.au" TargetMode="External"/><Relationship Id="rId22" Type="http://schemas.openxmlformats.org/officeDocument/2006/relationships/hyperlink" Target="https://apps.who.int/iris/bitstream/handle/10665/328721/WHO-NMH-NVI-19.12-eng.pdf" TargetMode="External"/><Relationship Id="rId27" Type="http://schemas.openxmlformats.org/officeDocument/2006/relationships/hyperlink" Target="https://www.rompglobal.org/wp-content/uploads/2020/11/Expanding-the-Evidence-on-Community-Based-Rehabilitation-for-People-with-Amputation.pdf" TargetMode="External"/><Relationship Id="rId30" Type="http://schemas.openxmlformats.org/officeDocument/2006/relationships/hyperlink" Target="https://www.youtube.com/watch?v=KS-mG058pHI" TargetMode="External"/><Relationship Id="rId35" Type="http://schemas.openxmlformats.org/officeDocument/2006/relationships/hyperlink" Target="https://harkininstitute.drake.edu/events/the-harkin-summit/"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13B80D-216E-4513-88DF-6B76EEA3D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7</Pages>
  <Words>3274</Words>
  <Characters>18663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21894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Kdickson</dc:creator>
  <cp:lastModifiedBy>Lucy Daniel</cp:lastModifiedBy>
  <cp:revision>27</cp:revision>
  <dcterms:created xsi:type="dcterms:W3CDTF">2020-11-23T00:58:00Z</dcterms:created>
  <dcterms:modified xsi:type="dcterms:W3CDTF">2020-11-25T02:56:00Z</dcterms:modified>
</cp:coreProperties>
</file>